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F719E" w14:textId="7E054924" w:rsidR="009F3FDA" w:rsidRPr="00C97DAE" w:rsidRDefault="00C97DAE" w:rsidP="009F3FDA">
      <w:pPr>
        <w:autoSpaceDE w:val="0"/>
        <w:autoSpaceDN w:val="0"/>
        <w:adjustRightInd w:val="0"/>
        <w:jc w:val="center"/>
        <w:rPr>
          <w:rFonts w:ascii="Arial" w:hAnsi="Arial" w:cs="Arial"/>
          <w:b/>
          <w:sz w:val="28"/>
          <w:szCs w:val="28"/>
        </w:rPr>
      </w:pPr>
      <w:r w:rsidRPr="00C97DAE">
        <w:rPr>
          <w:rFonts w:ascii="Arial" w:hAnsi="Arial" w:cs="Arial"/>
          <w:noProof/>
          <w:sz w:val="28"/>
          <w:szCs w:val="28"/>
        </w:rPr>
        <w:pict w14:anchorId="0B0BD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2051" type="#_x0000_t75" style="position:absolute;left:0;text-align:left;margin-left:.1pt;margin-top:-17.5pt;width:594.75pt;height:132.9pt;z-index:251659264;visibility:visible;mso-position-horizontal-relative:page;mso-position-vertical-relative:page">
            <v:imagedata r:id="rId11" o:title=""/>
            <w10:wrap type="square" anchorx="page" anchory="page"/>
          </v:shape>
        </w:pict>
      </w:r>
      <w:r w:rsidR="009F3FDA" w:rsidRPr="00C97DAE">
        <w:rPr>
          <w:rFonts w:ascii="Arial" w:hAnsi="Arial" w:cs="Arial"/>
          <w:b/>
          <w:sz w:val="28"/>
          <w:szCs w:val="28"/>
        </w:rPr>
        <w:t>Marché n°26-10</w:t>
      </w:r>
    </w:p>
    <w:p w14:paraId="31E6D464" w14:textId="77777777" w:rsidR="00C252F7" w:rsidRPr="00C97DAE" w:rsidRDefault="00944028" w:rsidP="009F3FDA">
      <w:pPr>
        <w:jc w:val="center"/>
        <w:rPr>
          <w:rFonts w:ascii="Arial" w:hAnsi="Arial" w:cs="Arial"/>
          <w:b/>
          <w:sz w:val="22"/>
          <w:szCs w:val="22"/>
        </w:rPr>
      </w:pPr>
      <w:r w:rsidRPr="00C97DAE">
        <w:rPr>
          <w:rFonts w:ascii="Arial" w:hAnsi="Arial" w:cs="Arial"/>
          <w:b/>
          <w:sz w:val="28"/>
          <w:szCs w:val="28"/>
        </w:rPr>
        <w:t xml:space="preserve">Objet de la consultation </w:t>
      </w:r>
      <w:r w:rsidRPr="00C97DAE">
        <w:rPr>
          <w:rFonts w:ascii="Arial" w:hAnsi="Arial" w:cs="Arial"/>
          <w:b/>
          <w:sz w:val="22"/>
          <w:szCs w:val="22"/>
        </w:rPr>
        <w:t>:</w:t>
      </w:r>
    </w:p>
    <w:p w14:paraId="5CB6FB8A" w14:textId="77777777" w:rsidR="009F3FDA" w:rsidRPr="00C97DAE" w:rsidRDefault="009F3FDA" w:rsidP="009F3FDA">
      <w:pPr>
        <w:jc w:val="center"/>
        <w:rPr>
          <w:rFonts w:ascii="Arial" w:hAnsi="Arial" w:cs="Arial"/>
          <w:b/>
          <w:sz w:val="22"/>
          <w:szCs w:val="22"/>
        </w:rPr>
      </w:pPr>
    </w:p>
    <w:p w14:paraId="7F6EC6AF" w14:textId="250B73B5" w:rsidR="0027164D" w:rsidRPr="00C97DAE" w:rsidRDefault="0027164D" w:rsidP="009F3FDA">
      <w:pPr>
        <w:jc w:val="center"/>
        <w:rPr>
          <w:rFonts w:ascii="Arial" w:hAnsi="Arial" w:cs="Arial"/>
          <w:b/>
          <w:sz w:val="22"/>
          <w:szCs w:val="22"/>
        </w:rPr>
      </w:pPr>
      <w:r w:rsidRPr="00C97DAE">
        <w:rPr>
          <w:rFonts w:ascii="Arial" w:hAnsi="Arial" w:cs="Arial"/>
          <w:b/>
          <w:sz w:val="22"/>
          <w:szCs w:val="22"/>
        </w:rPr>
        <w:t>PRESTATION</w:t>
      </w:r>
      <w:r w:rsidR="00162FB6" w:rsidRPr="00C97DAE">
        <w:rPr>
          <w:rFonts w:ascii="Arial" w:hAnsi="Arial" w:cs="Arial"/>
          <w:b/>
          <w:sz w:val="22"/>
          <w:szCs w:val="22"/>
        </w:rPr>
        <w:t>S</w:t>
      </w:r>
      <w:r w:rsidRPr="00C97DAE">
        <w:rPr>
          <w:rFonts w:ascii="Arial" w:hAnsi="Arial" w:cs="Arial"/>
          <w:b/>
          <w:sz w:val="22"/>
          <w:szCs w:val="22"/>
        </w:rPr>
        <w:t xml:space="preserve"> DE REGIE EVENEMENTIELLE, LOCATION ET EXPLOITATION DE MATERIELS AUDIOVISUELS</w:t>
      </w:r>
      <w:r w:rsidR="00B25C3F" w:rsidRPr="00C97DAE">
        <w:rPr>
          <w:rFonts w:ascii="Arial" w:hAnsi="Arial" w:cs="Arial"/>
          <w:b/>
          <w:sz w:val="22"/>
          <w:szCs w:val="22"/>
        </w:rPr>
        <w:t>, MOBILIERS</w:t>
      </w:r>
      <w:r w:rsidR="00055654" w:rsidRPr="00C97DAE">
        <w:rPr>
          <w:rFonts w:ascii="Arial" w:hAnsi="Arial" w:cs="Arial"/>
          <w:b/>
          <w:sz w:val="22"/>
          <w:szCs w:val="22"/>
        </w:rPr>
        <w:t xml:space="preserve"> ET </w:t>
      </w:r>
      <w:r w:rsidRPr="00C97DAE">
        <w:rPr>
          <w:rFonts w:ascii="Arial" w:hAnsi="Arial" w:cs="Arial"/>
          <w:b/>
          <w:sz w:val="22"/>
          <w:szCs w:val="22"/>
        </w:rPr>
        <w:t>D’ECLAIRAGE</w:t>
      </w:r>
      <w:r w:rsidR="00055654" w:rsidRPr="00C97DAE">
        <w:rPr>
          <w:rFonts w:ascii="Arial" w:hAnsi="Arial" w:cs="Arial"/>
          <w:b/>
          <w:sz w:val="22"/>
          <w:szCs w:val="22"/>
        </w:rPr>
        <w:t xml:space="preserve"> </w:t>
      </w:r>
    </w:p>
    <w:p w14:paraId="57C916EB" w14:textId="77777777" w:rsidR="00944028" w:rsidRPr="00C97DAE" w:rsidRDefault="00944028" w:rsidP="009F3FDA">
      <w:pPr>
        <w:jc w:val="center"/>
        <w:rPr>
          <w:rFonts w:ascii="Arial" w:hAnsi="Arial" w:cs="Arial"/>
          <w:b/>
          <w:bCs/>
          <w:sz w:val="22"/>
          <w:szCs w:val="22"/>
        </w:rPr>
      </w:pPr>
    </w:p>
    <w:p w14:paraId="58810C36" w14:textId="77777777" w:rsidR="00944028" w:rsidRPr="00C97DAE" w:rsidRDefault="00944028" w:rsidP="00944028">
      <w:pPr>
        <w:rPr>
          <w:rFonts w:ascii="Arial" w:hAnsi="Arial" w:cs="Arial"/>
          <w:sz w:val="22"/>
          <w:szCs w:val="22"/>
        </w:rPr>
      </w:pPr>
    </w:p>
    <w:p w14:paraId="722A2F8B" w14:textId="77777777" w:rsidR="008A1710" w:rsidRPr="00C97DAE" w:rsidRDefault="008A1710" w:rsidP="00944028">
      <w:pPr>
        <w:rPr>
          <w:rFonts w:ascii="Arial" w:hAnsi="Arial" w:cs="Arial"/>
          <w:sz w:val="22"/>
          <w:szCs w:val="22"/>
        </w:rPr>
      </w:pPr>
    </w:p>
    <w:p w14:paraId="576ECD06" w14:textId="77777777" w:rsidR="007A14A6" w:rsidRPr="00C97DAE" w:rsidRDefault="00162FB6" w:rsidP="00C551A6">
      <w:pPr>
        <w:pBdr>
          <w:top w:val="single" w:sz="4" w:space="1" w:color="auto"/>
          <w:left w:val="single" w:sz="4" w:space="4" w:color="auto"/>
          <w:bottom w:val="single" w:sz="4" w:space="1" w:color="auto"/>
          <w:right w:val="single" w:sz="4" w:space="4" w:color="auto"/>
        </w:pBdr>
        <w:jc w:val="center"/>
        <w:rPr>
          <w:rFonts w:ascii="Arial" w:hAnsi="Arial" w:cs="Arial"/>
          <w:b/>
          <w:sz w:val="36"/>
          <w:szCs w:val="36"/>
        </w:rPr>
      </w:pPr>
      <w:r w:rsidRPr="00C97DAE">
        <w:rPr>
          <w:rFonts w:ascii="Arial" w:hAnsi="Arial" w:cs="Arial"/>
          <w:b/>
          <w:sz w:val="36"/>
          <w:szCs w:val="36"/>
        </w:rPr>
        <w:t xml:space="preserve">CADRE DE </w:t>
      </w:r>
      <w:r w:rsidR="00944028" w:rsidRPr="00C97DAE">
        <w:rPr>
          <w:rFonts w:ascii="Arial" w:hAnsi="Arial" w:cs="Arial"/>
          <w:b/>
          <w:sz w:val="36"/>
          <w:szCs w:val="36"/>
        </w:rPr>
        <w:t>MEMOIRE TECHNIQUE</w:t>
      </w:r>
    </w:p>
    <w:p w14:paraId="50BC3DD0" w14:textId="77777777" w:rsidR="00530267" w:rsidRPr="00C97DAE" w:rsidRDefault="00530267" w:rsidP="00530267">
      <w:pPr>
        <w:jc w:val="center"/>
        <w:rPr>
          <w:rFonts w:ascii="Arial" w:hAnsi="Arial" w:cs="Arial"/>
          <w:b/>
          <w:szCs w:val="24"/>
        </w:rPr>
      </w:pPr>
    </w:p>
    <w:p w14:paraId="650B7BCD" w14:textId="7D7CD915" w:rsidR="00162FB6" w:rsidRPr="00C97DAE" w:rsidRDefault="0021128A" w:rsidP="00530267">
      <w:pPr>
        <w:jc w:val="center"/>
        <w:rPr>
          <w:rFonts w:ascii="Arial" w:hAnsi="Arial" w:cs="Arial"/>
          <w:b/>
          <w:color w:val="FF0000"/>
          <w:sz w:val="22"/>
          <w:szCs w:val="22"/>
        </w:rPr>
      </w:pPr>
      <w:r w:rsidRPr="00C97DAE">
        <w:rPr>
          <w:rFonts w:ascii="Arial" w:hAnsi="Arial" w:cs="Arial"/>
          <w:b/>
          <w:color w:val="FF0000"/>
          <w:sz w:val="22"/>
          <w:szCs w:val="22"/>
        </w:rPr>
        <w:t>À</w:t>
      </w:r>
      <w:r w:rsidR="00162FB6" w:rsidRPr="00C97DAE">
        <w:rPr>
          <w:rFonts w:ascii="Arial" w:hAnsi="Arial" w:cs="Arial"/>
          <w:b/>
          <w:color w:val="FF0000"/>
          <w:sz w:val="22"/>
          <w:szCs w:val="22"/>
        </w:rPr>
        <w:t xml:space="preserve"> REMPLIR OBLIGATOIREMENT PAR LE CANDIDAT ET </w:t>
      </w:r>
      <w:r w:rsidRPr="00C97DAE">
        <w:rPr>
          <w:rFonts w:ascii="Arial" w:hAnsi="Arial" w:cs="Arial"/>
          <w:b/>
          <w:color w:val="FF0000"/>
          <w:sz w:val="22"/>
          <w:szCs w:val="22"/>
        </w:rPr>
        <w:t>À</w:t>
      </w:r>
      <w:r w:rsidR="00162FB6" w:rsidRPr="00C97DAE">
        <w:rPr>
          <w:rFonts w:ascii="Arial" w:hAnsi="Arial" w:cs="Arial"/>
          <w:b/>
          <w:color w:val="FF0000"/>
          <w:sz w:val="22"/>
          <w:szCs w:val="22"/>
        </w:rPr>
        <w:t xml:space="preserve"> INS</w:t>
      </w:r>
      <w:r w:rsidR="00FD085F" w:rsidRPr="00C97DAE">
        <w:rPr>
          <w:rFonts w:ascii="Arial" w:hAnsi="Arial" w:cs="Arial"/>
          <w:b/>
          <w:color w:val="FF0000"/>
          <w:sz w:val="22"/>
          <w:szCs w:val="22"/>
        </w:rPr>
        <w:t>É</w:t>
      </w:r>
      <w:r w:rsidR="00162FB6" w:rsidRPr="00C97DAE">
        <w:rPr>
          <w:rFonts w:ascii="Arial" w:hAnsi="Arial" w:cs="Arial"/>
          <w:b/>
          <w:color w:val="FF0000"/>
          <w:sz w:val="22"/>
          <w:szCs w:val="22"/>
        </w:rPr>
        <w:t xml:space="preserve">RER DANS </w:t>
      </w:r>
      <w:r w:rsidR="00B25C3F" w:rsidRPr="00C97DAE">
        <w:rPr>
          <w:rFonts w:ascii="Arial" w:hAnsi="Arial" w:cs="Arial"/>
          <w:b/>
          <w:color w:val="FF0000"/>
          <w:sz w:val="22"/>
          <w:szCs w:val="22"/>
        </w:rPr>
        <w:t>SON</w:t>
      </w:r>
      <w:r w:rsidR="00162FB6" w:rsidRPr="00C97DAE">
        <w:rPr>
          <w:rFonts w:ascii="Arial" w:hAnsi="Arial" w:cs="Arial"/>
          <w:b/>
          <w:color w:val="FF0000"/>
          <w:sz w:val="22"/>
          <w:szCs w:val="22"/>
        </w:rPr>
        <w:t xml:space="preserve"> DOSSIER DE L’OFFRE</w:t>
      </w:r>
    </w:p>
    <w:p w14:paraId="04994DAE" w14:textId="77777777" w:rsidR="008A1710" w:rsidRPr="00C97DAE" w:rsidRDefault="008A1710" w:rsidP="00530267">
      <w:pPr>
        <w:jc w:val="center"/>
        <w:rPr>
          <w:rFonts w:ascii="Arial" w:hAnsi="Arial" w:cs="Arial"/>
          <w:b/>
          <w:color w:val="FF0000"/>
          <w:sz w:val="21"/>
          <w:szCs w:val="21"/>
        </w:rPr>
      </w:pPr>
    </w:p>
    <w:p w14:paraId="1511AC70" w14:textId="5BA344A6" w:rsidR="008A1710" w:rsidRPr="00C97DAE" w:rsidRDefault="008A1710" w:rsidP="00892EA4">
      <w:pPr>
        <w:jc w:val="both"/>
        <w:rPr>
          <w:rFonts w:ascii="Arial" w:hAnsi="Arial" w:cs="Arial"/>
          <w:color w:val="000000"/>
          <w:sz w:val="21"/>
          <w:szCs w:val="21"/>
        </w:rPr>
      </w:pPr>
      <w:r w:rsidRPr="00C97DAE">
        <w:rPr>
          <w:rFonts w:ascii="Arial" w:hAnsi="Arial" w:cs="Arial"/>
          <w:sz w:val="21"/>
          <w:szCs w:val="21"/>
        </w:rPr>
        <w:t xml:space="preserve">Les données renseignées dans l’offre du candidat doivent être adéquates, pertinentes et limitées à ce qui est nécessaire au regard de son objectif à savoir répondre </w:t>
      </w:r>
      <w:r w:rsidR="00CE1E68" w:rsidRPr="00C97DAE">
        <w:rPr>
          <w:rFonts w:ascii="Arial" w:hAnsi="Arial" w:cs="Arial"/>
          <w:sz w:val="21"/>
          <w:szCs w:val="21"/>
        </w:rPr>
        <w:t>à cette consultation.</w:t>
      </w:r>
    </w:p>
    <w:p w14:paraId="6210FD7B" w14:textId="77777777" w:rsidR="00892EA4" w:rsidRPr="00C97DAE" w:rsidRDefault="00892EA4" w:rsidP="00892EA4">
      <w:pPr>
        <w:jc w:val="both"/>
        <w:rPr>
          <w:rFonts w:ascii="Arial" w:hAnsi="Arial" w:cs="Arial"/>
          <w:color w:val="000000"/>
          <w:sz w:val="21"/>
          <w:szCs w:val="21"/>
        </w:rPr>
      </w:pPr>
      <w:r w:rsidRPr="00C97DAE">
        <w:rPr>
          <w:rFonts w:ascii="Arial" w:hAnsi="Arial" w:cs="Arial"/>
          <w:color w:val="000000"/>
          <w:sz w:val="21"/>
          <w:szCs w:val="21"/>
        </w:rPr>
        <w:t xml:space="preserve">Les entreprises candidates doivent </w:t>
      </w:r>
      <w:r w:rsidR="00CB1929" w:rsidRPr="00C97DAE">
        <w:rPr>
          <w:rFonts w:ascii="Arial" w:hAnsi="Arial" w:cs="Arial"/>
          <w:color w:val="000000"/>
          <w:sz w:val="21"/>
          <w:szCs w:val="21"/>
        </w:rPr>
        <w:t xml:space="preserve">obligatoirement </w:t>
      </w:r>
      <w:r w:rsidRPr="00C97DAE">
        <w:rPr>
          <w:rFonts w:ascii="Arial" w:hAnsi="Arial" w:cs="Arial"/>
          <w:color w:val="000000"/>
          <w:sz w:val="21"/>
          <w:szCs w:val="21"/>
        </w:rPr>
        <w:t>apporter les éléments de réponse</w:t>
      </w:r>
      <w:r w:rsidR="00CB1929" w:rsidRPr="00C97DAE">
        <w:rPr>
          <w:rFonts w:ascii="Arial" w:hAnsi="Arial" w:cs="Arial"/>
          <w:color w:val="000000"/>
          <w:sz w:val="21"/>
          <w:szCs w:val="21"/>
        </w:rPr>
        <w:t xml:space="preserve"> demandés dans le présent document</w:t>
      </w:r>
      <w:r w:rsidR="00CB48C0" w:rsidRPr="00C97DAE">
        <w:rPr>
          <w:rFonts w:ascii="Arial" w:hAnsi="Arial" w:cs="Arial"/>
          <w:color w:val="000000"/>
          <w:sz w:val="21"/>
          <w:szCs w:val="21"/>
        </w:rPr>
        <w:t>.</w:t>
      </w:r>
    </w:p>
    <w:p w14:paraId="40D94BBF" w14:textId="77777777" w:rsidR="00892EA4" w:rsidRPr="00C97DAE" w:rsidRDefault="00892EA4" w:rsidP="00892EA4">
      <w:pPr>
        <w:jc w:val="both"/>
        <w:rPr>
          <w:rFonts w:ascii="Arial" w:hAnsi="Arial" w:cs="Arial"/>
          <w:color w:val="000000"/>
          <w:sz w:val="21"/>
          <w:szCs w:val="21"/>
        </w:rPr>
      </w:pPr>
    </w:p>
    <w:p w14:paraId="6B3BC616" w14:textId="75DB41F3" w:rsidR="00892EA4" w:rsidRPr="00C97DAE" w:rsidRDefault="00892EA4" w:rsidP="00892EA4">
      <w:pPr>
        <w:jc w:val="both"/>
        <w:rPr>
          <w:rFonts w:ascii="Arial" w:hAnsi="Arial" w:cs="Arial"/>
          <w:color w:val="000000"/>
          <w:sz w:val="21"/>
          <w:szCs w:val="21"/>
        </w:rPr>
      </w:pPr>
      <w:r w:rsidRPr="00C97DAE">
        <w:rPr>
          <w:rFonts w:ascii="Arial" w:hAnsi="Arial" w:cs="Arial"/>
          <w:color w:val="000000"/>
          <w:sz w:val="21"/>
          <w:szCs w:val="21"/>
        </w:rPr>
        <w:t xml:space="preserve">Chaque candidat doit répondre à l’ensemble des questions abordées dans le présent </w:t>
      </w:r>
      <w:r w:rsidR="00CB1929" w:rsidRPr="00C97DAE">
        <w:rPr>
          <w:rFonts w:ascii="Arial" w:hAnsi="Arial" w:cs="Arial"/>
          <w:color w:val="000000"/>
          <w:sz w:val="21"/>
          <w:szCs w:val="21"/>
        </w:rPr>
        <w:t xml:space="preserve">cadre de </w:t>
      </w:r>
      <w:r w:rsidRPr="00C97DAE">
        <w:rPr>
          <w:rFonts w:ascii="Arial" w:hAnsi="Arial" w:cs="Arial"/>
          <w:color w:val="000000"/>
          <w:sz w:val="21"/>
          <w:szCs w:val="21"/>
        </w:rPr>
        <w:t>mémoire technique afin de permettre de juger de sa capacité à exécuter le présent marché.</w:t>
      </w:r>
    </w:p>
    <w:p w14:paraId="6F2B22D0" w14:textId="77777777" w:rsidR="00892EA4" w:rsidRPr="00C97DAE" w:rsidRDefault="00892EA4" w:rsidP="00892EA4">
      <w:pPr>
        <w:jc w:val="both"/>
        <w:rPr>
          <w:rFonts w:ascii="Arial" w:hAnsi="Arial" w:cs="Arial"/>
          <w:color w:val="000000"/>
          <w:sz w:val="21"/>
          <w:szCs w:val="21"/>
        </w:rPr>
      </w:pPr>
    </w:p>
    <w:p w14:paraId="64E38A42" w14:textId="77777777" w:rsidR="00C252F7" w:rsidRPr="00C97DAE" w:rsidRDefault="00892EA4" w:rsidP="00530267">
      <w:pPr>
        <w:jc w:val="both"/>
        <w:rPr>
          <w:rFonts w:ascii="Arial" w:hAnsi="Arial" w:cs="Arial"/>
          <w:color w:val="000000"/>
          <w:sz w:val="21"/>
          <w:szCs w:val="21"/>
        </w:rPr>
      </w:pPr>
      <w:r w:rsidRPr="00C97DAE">
        <w:rPr>
          <w:rFonts w:ascii="Arial" w:hAnsi="Arial" w:cs="Arial"/>
          <w:color w:val="000000"/>
          <w:sz w:val="21"/>
          <w:szCs w:val="21"/>
        </w:rPr>
        <w:t>Le candidat évite les renvois à un mémoire descriptif général de l’entreprise et s’attache à décrire l’organisation et les moyens mis en œuvre spécifiquement pour l’exécution du présent marché.</w:t>
      </w:r>
    </w:p>
    <w:p w14:paraId="083BFA32" w14:textId="77777777" w:rsidR="00156786" w:rsidRPr="00C97DAE" w:rsidRDefault="00156786" w:rsidP="0021128A">
      <w:pPr>
        <w:jc w:val="both"/>
        <w:rPr>
          <w:rFonts w:ascii="Arial" w:hAnsi="Arial" w:cs="Arial"/>
          <w:color w:val="000000"/>
          <w:sz w:val="21"/>
          <w:szCs w:val="21"/>
        </w:rPr>
      </w:pPr>
    </w:p>
    <w:p w14:paraId="7FF9F912" w14:textId="77777777" w:rsidR="0045629F" w:rsidRPr="00C97DAE" w:rsidRDefault="0045629F" w:rsidP="0021128A">
      <w:pPr>
        <w:jc w:val="both"/>
        <w:rPr>
          <w:rFonts w:ascii="Arial" w:hAnsi="Arial" w:cs="Arial"/>
          <w:color w:val="000000"/>
          <w:sz w:val="21"/>
          <w:szCs w:val="21"/>
        </w:rPr>
      </w:pPr>
      <w:r w:rsidRPr="00C97DAE">
        <w:rPr>
          <w:rFonts w:ascii="Arial" w:hAnsi="Arial" w:cs="Arial"/>
          <w:color w:val="000000"/>
          <w:sz w:val="21"/>
          <w:szCs w:val="21"/>
        </w:rPr>
        <w:t>En cas de renvoi vers des annexes permettant une meilleure compréhension de leur offre, l’attention des candidats est attirée sur la nécessité de préciser avec exactitude le document (nom du fichier) et la page concernée.</w:t>
      </w:r>
    </w:p>
    <w:p w14:paraId="33D52E7C" w14:textId="77777777" w:rsidR="0045629F" w:rsidRPr="00C97DAE" w:rsidRDefault="0045629F" w:rsidP="00530267">
      <w:pPr>
        <w:jc w:val="both"/>
        <w:rPr>
          <w:rFonts w:ascii="Arial" w:hAnsi="Arial" w:cs="Arial"/>
          <w:color w:val="000000"/>
          <w:sz w:val="21"/>
          <w:szCs w:val="21"/>
        </w:rPr>
      </w:pPr>
    </w:p>
    <w:p w14:paraId="14652A22" w14:textId="77777777" w:rsidR="008714F7" w:rsidRPr="00C97DAE" w:rsidRDefault="008714F7" w:rsidP="00530267">
      <w:pPr>
        <w:jc w:val="both"/>
        <w:rPr>
          <w:rFonts w:ascii="Arial" w:hAnsi="Arial" w:cs="Arial"/>
          <w:color w:val="000000"/>
          <w:sz w:val="21"/>
          <w:szCs w:val="21"/>
        </w:rPr>
      </w:pPr>
      <w:r w:rsidRPr="00C97DAE">
        <w:rPr>
          <w:rFonts w:ascii="Arial" w:hAnsi="Arial" w:cs="Arial"/>
          <w:color w:val="000000"/>
          <w:sz w:val="21"/>
          <w:szCs w:val="21"/>
        </w:rPr>
        <w:t>Les candidats sont invités à renseigner le présent document en le complétant par des documents annexes quand ils sont exigés.</w:t>
      </w:r>
    </w:p>
    <w:p w14:paraId="080E2116" w14:textId="77777777" w:rsidR="00530267" w:rsidRPr="00C97DAE" w:rsidRDefault="00530267" w:rsidP="0021128A">
      <w:pPr>
        <w:jc w:val="both"/>
        <w:rPr>
          <w:rFonts w:ascii="Arial" w:hAnsi="Arial" w:cs="Arial"/>
          <w:sz w:val="21"/>
          <w:szCs w:val="21"/>
        </w:rPr>
      </w:pPr>
    </w:p>
    <w:p w14:paraId="21180E74" w14:textId="54537A3D" w:rsidR="0045629F" w:rsidRPr="00C97DAE" w:rsidRDefault="0045629F" w:rsidP="0021128A">
      <w:pPr>
        <w:jc w:val="both"/>
        <w:rPr>
          <w:rFonts w:ascii="Arial" w:hAnsi="Arial" w:cs="Arial"/>
          <w:sz w:val="21"/>
          <w:szCs w:val="21"/>
        </w:rPr>
      </w:pPr>
      <w:bookmarkStart w:id="0" w:name="_Hlk67571175"/>
      <w:r w:rsidRPr="00C97DAE">
        <w:rPr>
          <w:rFonts w:ascii="Arial" w:hAnsi="Arial" w:cs="Arial"/>
          <w:sz w:val="21"/>
          <w:szCs w:val="21"/>
        </w:rPr>
        <w:t>L</w:t>
      </w:r>
      <w:r w:rsidR="00F95A76" w:rsidRPr="00C97DAE">
        <w:rPr>
          <w:rFonts w:ascii="Arial" w:hAnsi="Arial" w:cs="Arial"/>
          <w:sz w:val="21"/>
          <w:szCs w:val="21"/>
        </w:rPr>
        <w:t xml:space="preserve">e critère 2, </w:t>
      </w:r>
      <w:r w:rsidRPr="00C97DAE">
        <w:rPr>
          <w:rFonts w:ascii="Arial" w:hAnsi="Arial" w:cs="Arial"/>
          <w:sz w:val="21"/>
          <w:szCs w:val="21"/>
        </w:rPr>
        <w:t>valeur technique</w:t>
      </w:r>
      <w:r w:rsidR="00F95A76" w:rsidRPr="00C97DAE">
        <w:rPr>
          <w:rFonts w:ascii="Arial" w:hAnsi="Arial" w:cs="Arial"/>
          <w:sz w:val="21"/>
          <w:szCs w:val="21"/>
        </w:rPr>
        <w:t>,</w:t>
      </w:r>
      <w:r w:rsidRPr="00C97DAE">
        <w:rPr>
          <w:rFonts w:ascii="Arial" w:hAnsi="Arial" w:cs="Arial"/>
          <w:sz w:val="21"/>
          <w:szCs w:val="21"/>
        </w:rPr>
        <w:t xml:space="preserve"> représente </w:t>
      </w:r>
      <w:r w:rsidR="0023451F" w:rsidRPr="00C97DAE">
        <w:rPr>
          <w:rFonts w:ascii="Arial" w:hAnsi="Arial" w:cs="Arial"/>
          <w:sz w:val="21"/>
          <w:szCs w:val="21"/>
        </w:rPr>
        <w:t>5</w:t>
      </w:r>
      <w:r w:rsidRPr="00C97DAE">
        <w:rPr>
          <w:rFonts w:ascii="Arial" w:hAnsi="Arial" w:cs="Arial"/>
          <w:sz w:val="21"/>
          <w:szCs w:val="21"/>
        </w:rPr>
        <w:t>0</w:t>
      </w:r>
      <w:r w:rsidR="00D022E8" w:rsidRPr="00C97DAE">
        <w:rPr>
          <w:rFonts w:ascii="Arial" w:hAnsi="Arial" w:cs="Arial"/>
          <w:sz w:val="21"/>
          <w:szCs w:val="21"/>
        </w:rPr>
        <w:t xml:space="preserve"> </w:t>
      </w:r>
      <w:r w:rsidRPr="00C97DAE">
        <w:rPr>
          <w:rFonts w:ascii="Arial" w:hAnsi="Arial" w:cs="Arial"/>
          <w:sz w:val="21"/>
          <w:szCs w:val="21"/>
        </w:rPr>
        <w:t>% de la note globale</w:t>
      </w:r>
      <w:r w:rsidR="00D022E8" w:rsidRPr="00C97DAE">
        <w:rPr>
          <w:rFonts w:ascii="Arial" w:hAnsi="Arial" w:cs="Arial"/>
          <w:sz w:val="21"/>
          <w:szCs w:val="21"/>
        </w:rPr>
        <w:t>*</w:t>
      </w:r>
      <w:r w:rsidRPr="00C97DAE">
        <w:rPr>
          <w:rFonts w:ascii="Arial" w:hAnsi="Arial" w:cs="Arial"/>
          <w:sz w:val="21"/>
          <w:szCs w:val="21"/>
        </w:rPr>
        <w:t>. Le détail des points est précisé comme suit :</w:t>
      </w:r>
    </w:p>
    <w:bookmarkEnd w:id="0"/>
    <w:p w14:paraId="32EF3A3A" w14:textId="026F1A06" w:rsidR="0021128A" w:rsidRPr="00C97DAE" w:rsidRDefault="0021128A" w:rsidP="000400D3">
      <w:pPr>
        <w:numPr>
          <w:ilvl w:val="0"/>
          <w:numId w:val="3"/>
        </w:numPr>
        <w:jc w:val="both"/>
        <w:rPr>
          <w:rFonts w:ascii="Arial" w:hAnsi="Arial" w:cs="Arial"/>
          <w:sz w:val="21"/>
          <w:szCs w:val="21"/>
        </w:rPr>
      </w:pPr>
      <w:r w:rsidRPr="00C97DAE">
        <w:rPr>
          <w:rFonts w:ascii="Arial" w:hAnsi="Arial" w:cs="Arial"/>
          <w:sz w:val="21"/>
          <w:szCs w:val="21"/>
        </w:rPr>
        <w:t xml:space="preserve">Sous-critère </w:t>
      </w:r>
      <w:r w:rsidR="000C48EE" w:rsidRPr="00C97DAE">
        <w:rPr>
          <w:rFonts w:ascii="Arial" w:hAnsi="Arial" w:cs="Arial"/>
          <w:sz w:val="21"/>
          <w:szCs w:val="21"/>
        </w:rPr>
        <w:t>2.</w:t>
      </w:r>
      <w:r w:rsidRPr="00C97DAE">
        <w:rPr>
          <w:rFonts w:ascii="Arial" w:hAnsi="Arial" w:cs="Arial"/>
          <w:sz w:val="21"/>
          <w:szCs w:val="21"/>
        </w:rPr>
        <w:t xml:space="preserve">1 : Compétence et dimensionnement des moyens humains dédiés à l’exécution des prestations (10 </w:t>
      </w:r>
      <w:r w:rsidR="008A1710" w:rsidRPr="00C97DAE">
        <w:rPr>
          <w:rFonts w:ascii="Arial" w:hAnsi="Arial" w:cs="Arial"/>
          <w:sz w:val="21"/>
          <w:szCs w:val="21"/>
        </w:rPr>
        <w:t>%</w:t>
      </w:r>
      <w:r w:rsidRPr="00C97DAE">
        <w:rPr>
          <w:rFonts w:ascii="Arial" w:hAnsi="Arial" w:cs="Arial"/>
          <w:sz w:val="21"/>
          <w:szCs w:val="21"/>
        </w:rPr>
        <w:t>)</w:t>
      </w:r>
      <w:r w:rsidR="0023451F" w:rsidRPr="00C97DAE">
        <w:rPr>
          <w:rFonts w:ascii="Arial" w:hAnsi="Arial" w:cs="Arial"/>
          <w:sz w:val="21"/>
          <w:szCs w:val="21"/>
        </w:rPr>
        <w:t> ;</w:t>
      </w:r>
    </w:p>
    <w:p w14:paraId="1E99A4DB" w14:textId="4B2B4755" w:rsidR="0021128A" w:rsidRPr="00C97DAE" w:rsidRDefault="0021128A" w:rsidP="000400D3">
      <w:pPr>
        <w:numPr>
          <w:ilvl w:val="0"/>
          <w:numId w:val="3"/>
        </w:numPr>
        <w:jc w:val="both"/>
        <w:rPr>
          <w:rFonts w:ascii="Arial" w:hAnsi="Arial" w:cs="Arial"/>
          <w:sz w:val="21"/>
          <w:szCs w:val="21"/>
        </w:rPr>
      </w:pPr>
      <w:r w:rsidRPr="00C97DAE">
        <w:rPr>
          <w:rFonts w:ascii="Arial" w:hAnsi="Arial" w:cs="Arial"/>
          <w:sz w:val="21"/>
          <w:szCs w:val="21"/>
        </w:rPr>
        <w:t xml:space="preserve">Sous-critère </w:t>
      </w:r>
      <w:r w:rsidR="000C48EE" w:rsidRPr="00C97DAE">
        <w:rPr>
          <w:rFonts w:ascii="Arial" w:hAnsi="Arial" w:cs="Arial"/>
          <w:sz w:val="21"/>
          <w:szCs w:val="21"/>
        </w:rPr>
        <w:t>2.</w:t>
      </w:r>
      <w:r w:rsidRPr="00C97DAE">
        <w:rPr>
          <w:rFonts w:ascii="Arial" w:hAnsi="Arial" w:cs="Arial"/>
          <w:sz w:val="21"/>
          <w:szCs w:val="21"/>
        </w:rPr>
        <w:t xml:space="preserve">2 : Organisation et moyens techniques dédiés à l’exécution des prestations (20 </w:t>
      </w:r>
      <w:r w:rsidR="008A1710" w:rsidRPr="00C97DAE">
        <w:rPr>
          <w:rFonts w:ascii="Arial" w:hAnsi="Arial" w:cs="Arial"/>
          <w:sz w:val="21"/>
          <w:szCs w:val="21"/>
        </w:rPr>
        <w:t>%</w:t>
      </w:r>
      <w:r w:rsidRPr="00C97DAE">
        <w:rPr>
          <w:rFonts w:ascii="Arial" w:hAnsi="Arial" w:cs="Arial"/>
          <w:sz w:val="21"/>
          <w:szCs w:val="21"/>
        </w:rPr>
        <w:t>)</w:t>
      </w:r>
      <w:r w:rsidR="0023451F" w:rsidRPr="00C97DAE">
        <w:rPr>
          <w:rFonts w:ascii="Arial" w:hAnsi="Arial" w:cs="Arial"/>
          <w:sz w:val="21"/>
          <w:szCs w:val="21"/>
        </w:rPr>
        <w:t>.</w:t>
      </w:r>
    </w:p>
    <w:p w14:paraId="07561A9D" w14:textId="31236142" w:rsidR="00BE7E84" w:rsidRPr="00C97DAE" w:rsidRDefault="00BE7E84" w:rsidP="000400D3">
      <w:pPr>
        <w:numPr>
          <w:ilvl w:val="0"/>
          <w:numId w:val="3"/>
        </w:numPr>
        <w:jc w:val="both"/>
        <w:rPr>
          <w:rFonts w:ascii="Arial" w:hAnsi="Arial" w:cs="Arial"/>
          <w:sz w:val="21"/>
          <w:szCs w:val="21"/>
        </w:rPr>
      </w:pPr>
      <w:r w:rsidRPr="00C97DAE">
        <w:rPr>
          <w:rFonts w:ascii="Arial" w:hAnsi="Arial" w:cs="Arial"/>
          <w:sz w:val="21"/>
          <w:szCs w:val="21"/>
        </w:rPr>
        <w:t xml:space="preserve">Sous-critère </w:t>
      </w:r>
      <w:r w:rsidR="000C48EE" w:rsidRPr="00C97DAE">
        <w:rPr>
          <w:rFonts w:ascii="Arial" w:hAnsi="Arial" w:cs="Arial"/>
          <w:sz w:val="21"/>
          <w:szCs w:val="21"/>
        </w:rPr>
        <w:t>2.</w:t>
      </w:r>
      <w:r w:rsidRPr="00C97DAE">
        <w:rPr>
          <w:rFonts w:ascii="Arial" w:hAnsi="Arial" w:cs="Arial"/>
          <w:sz w:val="21"/>
          <w:szCs w:val="21"/>
        </w:rPr>
        <w:t xml:space="preserve">3 : Cas pratique (20 </w:t>
      </w:r>
      <w:r w:rsidR="008A1710" w:rsidRPr="00C97DAE">
        <w:rPr>
          <w:rFonts w:ascii="Arial" w:hAnsi="Arial" w:cs="Arial"/>
          <w:sz w:val="21"/>
          <w:szCs w:val="21"/>
        </w:rPr>
        <w:t>%</w:t>
      </w:r>
      <w:r w:rsidRPr="00C97DAE">
        <w:rPr>
          <w:rFonts w:ascii="Arial" w:hAnsi="Arial" w:cs="Arial"/>
          <w:sz w:val="21"/>
          <w:szCs w:val="21"/>
        </w:rPr>
        <w:t>).</w:t>
      </w:r>
    </w:p>
    <w:p w14:paraId="49450911" w14:textId="77777777" w:rsidR="00D022E8" w:rsidRPr="00C97DAE" w:rsidRDefault="00D022E8" w:rsidP="00156786">
      <w:pPr>
        <w:jc w:val="both"/>
        <w:rPr>
          <w:rFonts w:ascii="Arial" w:hAnsi="Arial" w:cs="Arial"/>
          <w:sz w:val="21"/>
          <w:szCs w:val="21"/>
        </w:rPr>
      </w:pPr>
    </w:p>
    <w:p w14:paraId="0D479D3B" w14:textId="139153B5" w:rsidR="00156786" w:rsidRPr="00C97DAE" w:rsidRDefault="00F95A76" w:rsidP="00156786">
      <w:pPr>
        <w:jc w:val="both"/>
        <w:rPr>
          <w:rFonts w:ascii="Arial" w:hAnsi="Arial" w:cs="Arial"/>
          <w:sz w:val="21"/>
          <w:szCs w:val="21"/>
        </w:rPr>
      </w:pPr>
      <w:r w:rsidRPr="00C97DAE">
        <w:rPr>
          <w:rFonts w:ascii="Arial" w:hAnsi="Arial" w:cs="Arial"/>
          <w:sz w:val="21"/>
          <w:szCs w:val="21"/>
        </w:rPr>
        <w:t xml:space="preserve">Le critère 3, </w:t>
      </w:r>
      <w:r w:rsidR="00761376" w:rsidRPr="00C97DAE">
        <w:rPr>
          <w:rFonts w:ascii="Arial" w:hAnsi="Arial" w:cs="Arial"/>
          <w:sz w:val="21"/>
          <w:szCs w:val="21"/>
        </w:rPr>
        <w:t>critère environnemental, représente 10 % de la note globale.</w:t>
      </w:r>
    </w:p>
    <w:p w14:paraId="0F6789A6" w14:textId="77777777" w:rsidR="00156786" w:rsidRPr="00C97DAE" w:rsidRDefault="00156786" w:rsidP="00156786">
      <w:pPr>
        <w:jc w:val="both"/>
        <w:rPr>
          <w:rFonts w:ascii="Arial" w:hAnsi="Arial" w:cs="Arial"/>
          <w:sz w:val="21"/>
          <w:szCs w:val="21"/>
        </w:rPr>
      </w:pPr>
    </w:p>
    <w:p w14:paraId="0725C0B0" w14:textId="77777777" w:rsidR="00D022E8" w:rsidRPr="00C97DAE" w:rsidRDefault="00D022E8" w:rsidP="00156786">
      <w:pPr>
        <w:jc w:val="both"/>
        <w:rPr>
          <w:rFonts w:ascii="Arial" w:hAnsi="Arial" w:cs="Arial"/>
          <w:sz w:val="21"/>
          <w:szCs w:val="21"/>
        </w:rPr>
      </w:pPr>
    </w:p>
    <w:p w14:paraId="1218550A" w14:textId="21855818" w:rsidR="00156786" w:rsidRPr="00C97DAE" w:rsidRDefault="00D022E8" w:rsidP="00156786">
      <w:pPr>
        <w:jc w:val="both"/>
        <w:rPr>
          <w:rFonts w:ascii="Arial" w:hAnsi="Arial" w:cs="Arial"/>
          <w:sz w:val="21"/>
          <w:szCs w:val="21"/>
        </w:rPr>
      </w:pPr>
      <w:r w:rsidRPr="00C97DAE">
        <w:rPr>
          <w:rFonts w:ascii="Arial" w:hAnsi="Arial" w:cs="Arial"/>
          <w:sz w:val="21"/>
          <w:szCs w:val="21"/>
          <w:u w:val="single"/>
        </w:rPr>
        <w:t>*</w:t>
      </w:r>
      <w:r w:rsidR="00156786" w:rsidRPr="00C97DAE">
        <w:rPr>
          <w:rFonts w:ascii="Arial" w:hAnsi="Arial" w:cs="Arial"/>
          <w:sz w:val="21"/>
          <w:szCs w:val="21"/>
          <w:u w:val="single"/>
        </w:rPr>
        <w:t>Note éliminatoire</w:t>
      </w:r>
      <w:r w:rsidR="00156786" w:rsidRPr="00C97DAE">
        <w:rPr>
          <w:rFonts w:ascii="Arial" w:hAnsi="Arial" w:cs="Arial"/>
          <w:sz w:val="21"/>
          <w:szCs w:val="21"/>
        </w:rPr>
        <w:t xml:space="preserve"> :</w:t>
      </w:r>
    </w:p>
    <w:p w14:paraId="1FF53B60" w14:textId="3F9BC8DF" w:rsidR="00156786" w:rsidRPr="00C97DAE" w:rsidRDefault="00156786" w:rsidP="00156786">
      <w:pPr>
        <w:jc w:val="both"/>
        <w:rPr>
          <w:rFonts w:ascii="Arial" w:hAnsi="Arial" w:cs="Arial"/>
          <w:sz w:val="21"/>
          <w:szCs w:val="21"/>
        </w:rPr>
      </w:pPr>
      <w:r w:rsidRPr="00C97DAE">
        <w:rPr>
          <w:rFonts w:ascii="Arial" w:hAnsi="Arial" w:cs="Arial"/>
          <w:sz w:val="21"/>
          <w:szCs w:val="21"/>
        </w:rPr>
        <w:t xml:space="preserve">Pour le </w:t>
      </w:r>
      <w:r w:rsidR="00D022E8" w:rsidRPr="00C97DAE">
        <w:rPr>
          <w:rFonts w:ascii="Arial" w:hAnsi="Arial" w:cs="Arial"/>
          <w:sz w:val="21"/>
          <w:szCs w:val="21"/>
        </w:rPr>
        <w:t>critère 2, valeur technique</w:t>
      </w:r>
      <w:r w:rsidRPr="00C97DAE">
        <w:rPr>
          <w:rFonts w:ascii="Arial" w:hAnsi="Arial" w:cs="Arial"/>
          <w:sz w:val="21"/>
          <w:szCs w:val="21"/>
        </w:rPr>
        <w:t>, les candidats ayant obtenu une note globale inférieure à 25/50</w:t>
      </w:r>
      <w:r w:rsidR="007414C8" w:rsidRPr="00C97DAE">
        <w:rPr>
          <w:rFonts w:ascii="Arial" w:hAnsi="Arial" w:cs="Arial"/>
          <w:sz w:val="21"/>
          <w:szCs w:val="21"/>
        </w:rPr>
        <w:t xml:space="preserve"> </w:t>
      </w:r>
      <w:r w:rsidRPr="00C97DAE">
        <w:rPr>
          <w:rFonts w:ascii="Arial" w:hAnsi="Arial" w:cs="Arial"/>
          <w:sz w:val="21"/>
          <w:szCs w:val="21"/>
        </w:rPr>
        <w:t>ne seront pas classés et seront éliminés.</w:t>
      </w:r>
    </w:p>
    <w:p w14:paraId="1DF38D5F" w14:textId="77777777" w:rsidR="00156786" w:rsidRPr="00C97DAE" w:rsidRDefault="00156786" w:rsidP="00156786">
      <w:pPr>
        <w:jc w:val="both"/>
        <w:rPr>
          <w:rFonts w:ascii="Arial" w:hAnsi="Arial" w:cs="Arial"/>
          <w:sz w:val="22"/>
          <w:szCs w:val="22"/>
        </w:rPr>
      </w:pPr>
    </w:p>
    <w:p w14:paraId="15EC3554" w14:textId="77777777" w:rsidR="007414C8" w:rsidRPr="00C97DAE" w:rsidRDefault="007414C8" w:rsidP="00156786">
      <w:pPr>
        <w:jc w:val="both"/>
        <w:rPr>
          <w:rFonts w:ascii="Arial" w:hAnsi="Arial" w:cs="Arial"/>
          <w:sz w:val="22"/>
          <w:szCs w:val="22"/>
        </w:rPr>
      </w:pPr>
    </w:p>
    <w:p w14:paraId="2E30AC0E" w14:textId="77777777" w:rsidR="00E23BCA" w:rsidRPr="00C97DAE" w:rsidRDefault="00E23BCA" w:rsidP="00E23BCA">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p>
    <w:p w14:paraId="1C4567BC" w14:textId="2473D4A9" w:rsidR="00E23BCA" w:rsidRPr="00C97DAE" w:rsidRDefault="00E23BCA" w:rsidP="00E23BCA">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C97DAE">
        <w:rPr>
          <w:rFonts w:ascii="Arial" w:hAnsi="Arial" w:cs="Arial"/>
          <w:sz w:val="22"/>
          <w:szCs w:val="22"/>
        </w:rPr>
        <w:t>NOM DU CANDIDAT :</w:t>
      </w:r>
      <w:r w:rsidR="00F461F7" w:rsidRPr="00C97DAE">
        <w:rPr>
          <w:rFonts w:ascii="Arial" w:hAnsi="Arial" w:cs="Arial"/>
          <w:sz w:val="22"/>
          <w:szCs w:val="22"/>
        </w:rPr>
        <w:t xml:space="preserve"> </w:t>
      </w:r>
    </w:p>
    <w:p w14:paraId="2DA95830" w14:textId="77777777" w:rsidR="00E23BCA" w:rsidRPr="00C97DAE" w:rsidRDefault="00E23BCA" w:rsidP="00E23BCA">
      <w:pPr>
        <w:pBdr>
          <w:top w:val="single" w:sz="4" w:space="1" w:color="auto"/>
          <w:left w:val="single" w:sz="4" w:space="4" w:color="auto"/>
          <w:bottom w:val="single" w:sz="4" w:space="1" w:color="auto"/>
          <w:right w:val="single" w:sz="4" w:space="4" w:color="auto"/>
        </w:pBdr>
        <w:jc w:val="both"/>
        <w:rPr>
          <w:rFonts w:ascii="Arial" w:hAnsi="Arial" w:cs="Arial"/>
          <w:b/>
          <w:color w:val="000000"/>
          <w:sz w:val="28"/>
          <w:szCs w:val="28"/>
        </w:rPr>
      </w:pPr>
    </w:p>
    <w:p w14:paraId="7A3B2CE7" w14:textId="77777777" w:rsidR="000C48EE" w:rsidRPr="00C97DAE" w:rsidRDefault="00E23BCA" w:rsidP="000C48EE">
      <w:pPr>
        <w:pStyle w:val="Titre1"/>
        <w:spacing w:before="0"/>
        <w:rPr>
          <w:rFonts w:ascii="Arial" w:hAnsi="Arial" w:cs="Arial"/>
          <w:color w:val="0070C0"/>
          <w:szCs w:val="28"/>
        </w:rPr>
      </w:pPr>
      <w:r w:rsidRPr="00C97DAE">
        <w:rPr>
          <w:rFonts w:ascii="Arial" w:hAnsi="Arial" w:cs="Arial"/>
          <w:sz w:val="22"/>
          <w:szCs w:val="22"/>
        </w:rPr>
        <w:br w:type="page"/>
      </w:r>
      <w:r w:rsidR="000C48EE" w:rsidRPr="00C97DAE">
        <w:rPr>
          <w:rFonts w:ascii="Arial" w:hAnsi="Arial" w:cs="Arial"/>
          <w:color w:val="0070C0"/>
          <w:szCs w:val="28"/>
        </w:rPr>
        <w:lastRenderedPageBreak/>
        <w:t>Critère 2 : Valeur technique</w:t>
      </w:r>
    </w:p>
    <w:p w14:paraId="2377A0C4" w14:textId="77777777" w:rsidR="000C48EE" w:rsidRPr="00C97DAE" w:rsidRDefault="000C48EE" w:rsidP="00FD085F">
      <w:pPr>
        <w:jc w:val="both"/>
        <w:rPr>
          <w:rFonts w:ascii="Arial" w:hAnsi="Arial" w:cs="Arial"/>
          <w:b/>
          <w:color w:val="000000"/>
          <w:szCs w:val="24"/>
          <w:u w:val="single"/>
        </w:rPr>
      </w:pPr>
    </w:p>
    <w:p w14:paraId="54A8E874" w14:textId="3E036648" w:rsidR="00241E7C" w:rsidRPr="00C97DAE" w:rsidRDefault="00241E7C" w:rsidP="000C48EE">
      <w:pPr>
        <w:pStyle w:val="Titre2"/>
        <w:rPr>
          <w:rFonts w:ascii="Arial" w:hAnsi="Arial" w:cs="Arial"/>
          <w:b w:val="0"/>
          <w:bCs w:val="0"/>
          <w:color w:val="000000"/>
          <w:szCs w:val="24"/>
          <w:u w:val="single"/>
        </w:rPr>
      </w:pPr>
      <w:r w:rsidRPr="00C97DAE">
        <w:rPr>
          <w:rFonts w:ascii="Arial" w:hAnsi="Arial" w:cs="Arial"/>
          <w:b w:val="0"/>
          <w:bCs w:val="0"/>
          <w:color w:val="000000"/>
          <w:szCs w:val="24"/>
          <w:u w:val="single"/>
        </w:rPr>
        <w:t xml:space="preserve">Sous-critère </w:t>
      </w:r>
      <w:r w:rsidR="000C48EE" w:rsidRPr="00C97DAE">
        <w:rPr>
          <w:rFonts w:ascii="Arial" w:hAnsi="Arial" w:cs="Arial"/>
          <w:b w:val="0"/>
          <w:bCs w:val="0"/>
          <w:color w:val="000000"/>
          <w:szCs w:val="24"/>
          <w:u w:val="single"/>
        </w:rPr>
        <w:t>2.</w:t>
      </w:r>
      <w:r w:rsidRPr="00C97DAE">
        <w:rPr>
          <w:rFonts w:ascii="Arial" w:hAnsi="Arial" w:cs="Arial"/>
          <w:b w:val="0"/>
          <w:bCs w:val="0"/>
          <w:color w:val="000000"/>
          <w:szCs w:val="24"/>
          <w:u w:val="single"/>
        </w:rPr>
        <w:t xml:space="preserve">1 : Compétence et dimensionnement des moyens humains dédiés à l’exécution des prestations </w:t>
      </w:r>
      <w:r w:rsidR="0055687D" w:rsidRPr="00C97DAE">
        <w:rPr>
          <w:rFonts w:ascii="Arial" w:hAnsi="Arial" w:cs="Arial"/>
          <w:b w:val="0"/>
          <w:bCs w:val="0"/>
          <w:color w:val="000000"/>
          <w:szCs w:val="24"/>
          <w:u w:val="single"/>
        </w:rPr>
        <w:t xml:space="preserve">(10 </w:t>
      </w:r>
      <w:r w:rsidR="008A1710" w:rsidRPr="00C97DAE">
        <w:rPr>
          <w:rFonts w:ascii="Arial" w:hAnsi="Arial" w:cs="Arial"/>
          <w:b w:val="0"/>
          <w:bCs w:val="0"/>
          <w:color w:val="000000"/>
          <w:szCs w:val="24"/>
          <w:u w:val="single"/>
        </w:rPr>
        <w:t>%</w:t>
      </w:r>
      <w:r w:rsidR="0055687D" w:rsidRPr="00C97DAE">
        <w:rPr>
          <w:rFonts w:ascii="Arial" w:hAnsi="Arial" w:cs="Arial"/>
          <w:b w:val="0"/>
          <w:bCs w:val="0"/>
          <w:color w:val="000000"/>
          <w:szCs w:val="24"/>
          <w:u w:val="single"/>
        </w:rPr>
        <w:t>)</w:t>
      </w:r>
    </w:p>
    <w:p w14:paraId="6EEA7AC3" w14:textId="77777777" w:rsidR="00241E7C" w:rsidRPr="00C97DAE" w:rsidRDefault="0023451F" w:rsidP="00BE7E84">
      <w:pPr>
        <w:spacing w:before="120"/>
        <w:jc w:val="both"/>
        <w:rPr>
          <w:rFonts w:ascii="Arial" w:hAnsi="Arial" w:cs="Arial"/>
          <w:b/>
          <w:i/>
          <w:iCs/>
          <w:color w:val="000000"/>
          <w:sz w:val="20"/>
        </w:rPr>
      </w:pPr>
      <w:r w:rsidRPr="00C97DAE">
        <w:rPr>
          <w:rFonts w:ascii="Arial" w:hAnsi="Arial" w:cs="Arial"/>
          <w:b/>
          <w:i/>
          <w:iCs/>
          <w:color w:val="000000"/>
          <w:sz w:val="20"/>
        </w:rPr>
        <w:t>Les CV seront OBLIGATOIREMENT joints en annexe.</w:t>
      </w:r>
    </w:p>
    <w:p w14:paraId="2E47DDAC" w14:textId="77777777" w:rsidR="00AD6AD0" w:rsidRPr="00C97DAE" w:rsidRDefault="00AD6AD0" w:rsidP="000400D3">
      <w:pPr>
        <w:numPr>
          <w:ilvl w:val="0"/>
          <w:numId w:val="1"/>
        </w:numPr>
        <w:spacing w:before="360"/>
        <w:jc w:val="both"/>
        <w:rPr>
          <w:rFonts w:ascii="Arial" w:hAnsi="Arial" w:cs="Arial"/>
          <w:b/>
          <w:color w:val="000000"/>
          <w:sz w:val="20"/>
        </w:rPr>
      </w:pPr>
      <w:r w:rsidRPr="00C97DAE">
        <w:rPr>
          <w:rFonts w:ascii="Arial" w:hAnsi="Arial" w:cs="Arial"/>
          <w:b/>
          <w:color w:val="000000"/>
          <w:sz w:val="20"/>
        </w:rPr>
        <w:t xml:space="preserve">Encadrement et équipe dédiée </w:t>
      </w:r>
    </w:p>
    <w:p w14:paraId="347475C3" w14:textId="062E0379" w:rsidR="002A5D14" w:rsidRPr="00C97DAE" w:rsidRDefault="002A5D14" w:rsidP="00AD6AD0">
      <w:pPr>
        <w:ind w:left="360"/>
        <w:jc w:val="both"/>
        <w:rPr>
          <w:rFonts w:ascii="Arial" w:hAnsi="Arial" w:cs="Arial"/>
          <w:bCs/>
          <w:color w:val="000000"/>
          <w:sz w:val="20"/>
        </w:rPr>
      </w:pPr>
      <w:r w:rsidRPr="00C97DAE">
        <w:rPr>
          <w:rFonts w:ascii="Arial" w:hAnsi="Arial" w:cs="Arial"/>
          <w:bCs/>
          <w:color w:val="000000"/>
          <w:sz w:val="20"/>
        </w:rPr>
        <w:t xml:space="preserve">Le candidat présente </w:t>
      </w:r>
      <w:r w:rsidR="009E77C5" w:rsidRPr="00C97DAE">
        <w:rPr>
          <w:rFonts w:ascii="Arial" w:hAnsi="Arial" w:cs="Arial"/>
          <w:bCs/>
          <w:color w:val="000000"/>
          <w:sz w:val="20"/>
        </w:rPr>
        <w:t xml:space="preserve">la </w:t>
      </w:r>
      <w:r w:rsidR="009E77C5" w:rsidRPr="00C97DAE">
        <w:rPr>
          <w:rFonts w:ascii="Arial" w:hAnsi="Arial" w:cs="Arial"/>
          <w:bCs/>
          <w:sz w:val="20"/>
        </w:rPr>
        <w:t xml:space="preserve">structure de l’encadrement, l’organisation des équipes, </w:t>
      </w:r>
      <w:r w:rsidRPr="00C97DAE">
        <w:rPr>
          <w:rFonts w:ascii="Arial" w:hAnsi="Arial" w:cs="Arial"/>
          <w:bCs/>
          <w:color w:val="000000"/>
          <w:sz w:val="20"/>
        </w:rPr>
        <w:t>l’équipe dédiée aux prestations et les rôles de chacun, CV à l’appui.</w:t>
      </w:r>
      <w:r w:rsidR="0072552D" w:rsidRPr="00C97DAE">
        <w:rPr>
          <w:rFonts w:ascii="Arial" w:hAnsi="Arial" w:cs="Arial"/>
          <w:bCs/>
          <w:color w:val="000000"/>
          <w:sz w:val="20"/>
        </w:rPr>
        <w:t xml:space="preserve"> </w:t>
      </w:r>
    </w:p>
    <w:p w14:paraId="1EF797B0" w14:textId="7C6776A8" w:rsidR="009E77C5" w:rsidRPr="00C97DAE" w:rsidRDefault="009E77C5" w:rsidP="008E3479">
      <w:pPr>
        <w:ind w:left="720"/>
        <w:jc w:val="both"/>
        <w:rPr>
          <w:rFonts w:ascii="Arial" w:hAnsi="Arial" w:cs="Arial"/>
          <w:bCs/>
          <w:color w:val="000000"/>
          <w:sz w:val="20"/>
        </w:rPr>
      </w:pPr>
    </w:p>
    <w:p w14:paraId="63942FB5" w14:textId="77777777" w:rsidR="008E3479" w:rsidRPr="00C97DAE" w:rsidRDefault="008E3479" w:rsidP="008E3479">
      <w:pPr>
        <w:ind w:left="720"/>
        <w:jc w:val="both"/>
        <w:rPr>
          <w:rFonts w:ascii="Arial" w:hAnsi="Arial" w:cs="Arial"/>
          <w:bCs/>
          <w:color w:val="000000"/>
          <w:sz w:val="20"/>
        </w:rPr>
      </w:pPr>
    </w:p>
    <w:p w14:paraId="08865BC6" w14:textId="77777777" w:rsidR="008E3479" w:rsidRPr="00C97DAE" w:rsidRDefault="008E3479" w:rsidP="008E3479">
      <w:pPr>
        <w:ind w:left="720"/>
        <w:jc w:val="both"/>
        <w:rPr>
          <w:rFonts w:ascii="Arial" w:hAnsi="Arial" w:cs="Arial"/>
          <w:bCs/>
          <w:color w:val="000000"/>
          <w:sz w:val="20"/>
        </w:rPr>
      </w:pPr>
    </w:p>
    <w:p w14:paraId="05B7BD97" w14:textId="77777777" w:rsidR="008E3479" w:rsidRPr="00C97DAE" w:rsidRDefault="008E3479" w:rsidP="008E3479">
      <w:pPr>
        <w:ind w:left="720"/>
        <w:jc w:val="both"/>
        <w:rPr>
          <w:rFonts w:ascii="Arial" w:hAnsi="Arial" w:cs="Arial"/>
          <w:bCs/>
          <w:color w:val="000000"/>
          <w:sz w:val="20"/>
        </w:rPr>
      </w:pPr>
    </w:p>
    <w:p w14:paraId="5B86FF4F" w14:textId="77777777" w:rsidR="008E3479" w:rsidRPr="00C97DAE" w:rsidRDefault="008E3479" w:rsidP="008E3479">
      <w:pPr>
        <w:ind w:left="720"/>
        <w:jc w:val="both"/>
        <w:rPr>
          <w:rFonts w:ascii="Arial" w:hAnsi="Arial" w:cs="Arial"/>
          <w:bCs/>
          <w:color w:val="000000"/>
          <w:sz w:val="20"/>
        </w:rPr>
      </w:pPr>
    </w:p>
    <w:p w14:paraId="1179A007" w14:textId="77777777" w:rsidR="008E3479" w:rsidRPr="00C97DAE" w:rsidRDefault="008E3479" w:rsidP="008E3479">
      <w:pPr>
        <w:ind w:left="720"/>
        <w:jc w:val="both"/>
        <w:rPr>
          <w:rFonts w:ascii="Arial" w:hAnsi="Arial" w:cs="Arial"/>
          <w:bCs/>
          <w:color w:val="000000"/>
          <w:sz w:val="20"/>
        </w:rPr>
      </w:pPr>
    </w:p>
    <w:p w14:paraId="5CBAD688" w14:textId="77777777" w:rsidR="008E3479" w:rsidRPr="00C97DAE" w:rsidRDefault="008E3479" w:rsidP="008E3479">
      <w:pPr>
        <w:ind w:left="720"/>
        <w:jc w:val="both"/>
        <w:rPr>
          <w:rFonts w:ascii="Arial" w:hAnsi="Arial" w:cs="Arial"/>
          <w:bCs/>
          <w:color w:val="000000"/>
          <w:sz w:val="20"/>
        </w:rPr>
      </w:pPr>
    </w:p>
    <w:p w14:paraId="7158D4E2" w14:textId="77777777" w:rsidR="00AD6AD0" w:rsidRPr="00C97DAE" w:rsidRDefault="00AD6AD0" w:rsidP="000400D3">
      <w:pPr>
        <w:numPr>
          <w:ilvl w:val="0"/>
          <w:numId w:val="1"/>
        </w:numPr>
        <w:jc w:val="both"/>
        <w:rPr>
          <w:rFonts w:ascii="Arial" w:hAnsi="Arial" w:cs="Arial"/>
          <w:b/>
          <w:color w:val="000000"/>
          <w:sz w:val="20"/>
        </w:rPr>
      </w:pPr>
      <w:r w:rsidRPr="00C97DAE">
        <w:rPr>
          <w:rFonts w:ascii="Arial" w:hAnsi="Arial" w:cs="Arial"/>
          <w:b/>
          <w:color w:val="000000"/>
          <w:sz w:val="20"/>
        </w:rPr>
        <w:t>Interlocuteur dédié au présent marché </w:t>
      </w:r>
    </w:p>
    <w:p w14:paraId="22D67B65" w14:textId="2870256F" w:rsidR="009E77C5" w:rsidRPr="00C97DAE" w:rsidRDefault="002A5D14" w:rsidP="00AD6AD0">
      <w:pPr>
        <w:ind w:left="360"/>
        <w:jc w:val="both"/>
        <w:rPr>
          <w:rFonts w:ascii="Arial" w:hAnsi="Arial" w:cs="Arial"/>
          <w:bCs/>
          <w:color w:val="000000"/>
          <w:sz w:val="20"/>
        </w:rPr>
      </w:pPr>
      <w:r w:rsidRPr="00C97DAE">
        <w:rPr>
          <w:rFonts w:ascii="Arial" w:hAnsi="Arial" w:cs="Arial"/>
          <w:bCs/>
          <w:color w:val="000000"/>
          <w:sz w:val="20"/>
        </w:rPr>
        <w:t xml:space="preserve">Le candidat présente le profil et l’expérience de </w:t>
      </w:r>
      <w:r w:rsidRPr="00C97DAE">
        <w:rPr>
          <w:rFonts w:ascii="Arial" w:hAnsi="Arial" w:cs="Arial"/>
          <w:bCs/>
          <w:color w:val="000000"/>
          <w:sz w:val="20"/>
          <w:u w:val="single"/>
        </w:rPr>
        <w:t>l’interlocuteur unique</w:t>
      </w:r>
      <w:r w:rsidRPr="00C97DAE">
        <w:rPr>
          <w:rFonts w:ascii="Arial" w:hAnsi="Arial" w:cs="Arial"/>
          <w:bCs/>
          <w:color w:val="000000"/>
          <w:sz w:val="20"/>
        </w:rPr>
        <w:t xml:space="preserve"> de </w:t>
      </w:r>
      <w:r w:rsidR="00181F65" w:rsidRPr="00C97DAE">
        <w:rPr>
          <w:rFonts w:ascii="Arial" w:hAnsi="Arial" w:cs="Arial"/>
          <w:bCs/>
          <w:color w:val="000000"/>
          <w:sz w:val="20"/>
        </w:rPr>
        <w:t>FEI</w:t>
      </w:r>
      <w:r w:rsidRPr="00C97DAE">
        <w:rPr>
          <w:rFonts w:ascii="Arial" w:hAnsi="Arial" w:cs="Arial"/>
          <w:bCs/>
          <w:color w:val="000000"/>
          <w:sz w:val="20"/>
        </w:rPr>
        <w:t xml:space="preserve">, CV à l’appui. </w:t>
      </w:r>
      <w:r w:rsidR="00C60FFB" w:rsidRPr="00C97DAE">
        <w:rPr>
          <w:rFonts w:ascii="Arial" w:hAnsi="Arial" w:cs="Arial"/>
          <w:bCs/>
          <w:color w:val="000000"/>
          <w:sz w:val="20"/>
        </w:rPr>
        <w:t>L</w:t>
      </w:r>
      <w:r w:rsidRPr="00C97DAE">
        <w:rPr>
          <w:rFonts w:ascii="Arial" w:hAnsi="Arial" w:cs="Arial"/>
          <w:bCs/>
          <w:color w:val="000000"/>
          <w:sz w:val="20"/>
        </w:rPr>
        <w:t>es jours et horaires auxquels il est joignable</w:t>
      </w:r>
      <w:r w:rsidR="00C60FFB" w:rsidRPr="00C97DAE">
        <w:rPr>
          <w:rFonts w:ascii="Arial" w:hAnsi="Arial" w:cs="Arial"/>
          <w:bCs/>
          <w:color w:val="000000"/>
          <w:sz w:val="20"/>
        </w:rPr>
        <w:t xml:space="preserve"> sont précisés</w:t>
      </w:r>
      <w:r w:rsidRPr="00C97DAE">
        <w:rPr>
          <w:rFonts w:ascii="Arial" w:hAnsi="Arial" w:cs="Arial"/>
          <w:bCs/>
          <w:color w:val="000000"/>
          <w:sz w:val="20"/>
        </w:rPr>
        <w:t>, y compris les week-ends et les jours fériés, et l’organisation mise en place pour assurer la continuité des missions pendant les congés.</w:t>
      </w:r>
    </w:p>
    <w:p w14:paraId="3CB7A50F" w14:textId="77777777" w:rsidR="008E3479" w:rsidRPr="00C97DAE" w:rsidRDefault="008E3479" w:rsidP="008E3479">
      <w:pPr>
        <w:ind w:left="360"/>
        <w:jc w:val="both"/>
        <w:rPr>
          <w:rFonts w:ascii="Arial" w:hAnsi="Arial" w:cs="Arial"/>
          <w:bCs/>
          <w:color w:val="000000"/>
          <w:sz w:val="20"/>
        </w:rPr>
      </w:pPr>
    </w:p>
    <w:p w14:paraId="6C43FE99" w14:textId="77777777" w:rsidR="008E3479" w:rsidRPr="00C97DAE" w:rsidRDefault="008E3479" w:rsidP="008E3479">
      <w:pPr>
        <w:ind w:left="360"/>
        <w:jc w:val="both"/>
        <w:rPr>
          <w:rFonts w:ascii="Arial" w:hAnsi="Arial" w:cs="Arial"/>
          <w:bCs/>
          <w:color w:val="000000"/>
          <w:sz w:val="20"/>
        </w:rPr>
      </w:pPr>
    </w:p>
    <w:p w14:paraId="078B1EBC" w14:textId="77777777" w:rsidR="008E3479" w:rsidRPr="00C97DAE" w:rsidRDefault="008E3479" w:rsidP="008E3479">
      <w:pPr>
        <w:ind w:left="360"/>
        <w:jc w:val="both"/>
        <w:rPr>
          <w:rFonts w:ascii="Arial" w:hAnsi="Arial" w:cs="Arial"/>
          <w:bCs/>
          <w:color w:val="000000"/>
          <w:sz w:val="20"/>
        </w:rPr>
      </w:pPr>
    </w:p>
    <w:p w14:paraId="7F26BC2E" w14:textId="77777777" w:rsidR="008E3479" w:rsidRPr="00C97DAE" w:rsidRDefault="008E3479" w:rsidP="008E3479">
      <w:pPr>
        <w:ind w:left="360"/>
        <w:jc w:val="both"/>
        <w:rPr>
          <w:rFonts w:ascii="Arial" w:hAnsi="Arial" w:cs="Arial"/>
          <w:bCs/>
          <w:color w:val="000000"/>
          <w:sz w:val="20"/>
        </w:rPr>
      </w:pPr>
    </w:p>
    <w:p w14:paraId="0C0E1F29" w14:textId="77777777" w:rsidR="008E3479" w:rsidRPr="00C97DAE" w:rsidRDefault="008E3479" w:rsidP="008E3479">
      <w:pPr>
        <w:ind w:left="360"/>
        <w:jc w:val="both"/>
        <w:rPr>
          <w:rFonts w:ascii="Arial" w:hAnsi="Arial" w:cs="Arial"/>
          <w:bCs/>
          <w:color w:val="000000"/>
          <w:sz w:val="20"/>
        </w:rPr>
      </w:pPr>
    </w:p>
    <w:p w14:paraId="14CE117C" w14:textId="77777777" w:rsidR="008E3479" w:rsidRPr="00C97DAE" w:rsidRDefault="008E3479" w:rsidP="008E3479">
      <w:pPr>
        <w:ind w:left="360"/>
        <w:jc w:val="both"/>
        <w:rPr>
          <w:rFonts w:ascii="Arial" w:hAnsi="Arial" w:cs="Arial"/>
          <w:bCs/>
          <w:color w:val="000000"/>
          <w:sz w:val="20"/>
        </w:rPr>
      </w:pPr>
    </w:p>
    <w:p w14:paraId="42A94B2B" w14:textId="77777777" w:rsidR="00AD6AD0" w:rsidRPr="00C97DAE" w:rsidRDefault="00AD6AD0" w:rsidP="000400D3">
      <w:pPr>
        <w:numPr>
          <w:ilvl w:val="0"/>
          <w:numId w:val="1"/>
        </w:numPr>
        <w:jc w:val="both"/>
        <w:rPr>
          <w:rFonts w:ascii="Arial" w:hAnsi="Arial" w:cs="Arial"/>
          <w:b/>
          <w:bCs/>
          <w:color w:val="000000"/>
          <w:sz w:val="20"/>
        </w:rPr>
      </w:pPr>
      <w:r w:rsidRPr="00C97DAE">
        <w:rPr>
          <w:rFonts w:ascii="Arial" w:hAnsi="Arial" w:cs="Arial"/>
          <w:b/>
          <w:bCs/>
          <w:color w:val="000000"/>
          <w:sz w:val="20"/>
        </w:rPr>
        <w:t>Présentation du vivier d’interprètes</w:t>
      </w:r>
    </w:p>
    <w:p w14:paraId="3A9A6D98" w14:textId="4D1BE83D" w:rsidR="00903E51" w:rsidRPr="00C97DAE" w:rsidRDefault="00903E51" w:rsidP="00AD6AD0">
      <w:pPr>
        <w:ind w:left="360"/>
        <w:jc w:val="both"/>
        <w:rPr>
          <w:rFonts w:ascii="Arial" w:hAnsi="Arial" w:cs="Arial"/>
          <w:bCs/>
          <w:color w:val="000000"/>
          <w:sz w:val="20"/>
        </w:rPr>
      </w:pPr>
      <w:r w:rsidRPr="00C97DAE">
        <w:rPr>
          <w:rFonts w:ascii="Arial" w:hAnsi="Arial" w:cs="Arial"/>
          <w:bCs/>
          <w:color w:val="000000"/>
          <w:sz w:val="20"/>
        </w:rPr>
        <w:t>Le candidat présente le</w:t>
      </w:r>
      <w:r w:rsidR="00BF4EAF" w:rsidRPr="00C97DAE">
        <w:rPr>
          <w:rFonts w:ascii="Arial" w:hAnsi="Arial" w:cs="Arial"/>
          <w:bCs/>
          <w:color w:val="000000"/>
          <w:sz w:val="20"/>
        </w:rPr>
        <w:t xml:space="preserve"> vivier de</w:t>
      </w:r>
      <w:r w:rsidRPr="00C97DAE">
        <w:rPr>
          <w:rFonts w:ascii="Arial" w:hAnsi="Arial" w:cs="Arial"/>
          <w:bCs/>
          <w:color w:val="000000"/>
          <w:sz w:val="20"/>
        </w:rPr>
        <w:t>s interprètes</w:t>
      </w:r>
      <w:r w:rsidR="00361DA6" w:rsidRPr="00C97DAE">
        <w:rPr>
          <w:rFonts w:ascii="Arial" w:hAnsi="Arial" w:cs="Arial"/>
          <w:bCs/>
          <w:color w:val="000000"/>
          <w:sz w:val="20"/>
        </w:rPr>
        <w:t xml:space="preserve"> et leur profil</w:t>
      </w:r>
      <w:r w:rsidR="00060F31" w:rsidRPr="00C97DAE">
        <w:rPr>
          <w:rFonts w:ascii="Arial" w:hAnsi="Arial" w:cs="Arial"/>
          <w:bCs/>
          <w:color w:val="000000"/>
          <w:sz w:val="20"/>
        </w:rPr>
        <w:t>, les langues</w:t>
      </w:r>
      <w:r w:rsidR="00071FDB" w:rsidRPr="00C97DAE">
        <w:rPr>
          <w:rFonts w:ascii="Arial" w:hAnsi="Arial" w:cs="Arial"/>
          <w:bCs/>
          <w:color w:val="000000"/>
          <w:sz w:val="20"/>
        </w:rPr>
        <w:t>,</w:t>
      </w:r>
      <w:r w:rsidRPr="00C97DAE">
        <w:rPr>
          <w:rFonts w:ascii="Arial" w:hAnsi="Arial" w:cs="Arial"/>
          <w:bCs/>
          <w:color w:val="000000"/>
          <w:sz w:val="20"/>
        </w:rPr>
        <w:t xml:space="preserve"> </w:t>
      </w:r>
      <w:r w:rsidR="00955289" w:rsidRPr="00C97DAE">
        <w:rPr>
          <w:rFonts w:ascii="Arial" w:hAnsi="Arial" w:cs="Arial"/>
          <w:bCs/>
          <w:color w:val="000000"/>
          <w:sz w:val="20"/>
        </w:rPr>
        <w:t>leurs expériences</w:t>
      </w:r>
      <w:r w:rsidR="00445B99" w:rsidRPr="00C97DAE">
        <w:rPr>
          <w:rFonts w:ascii="Arial" w:hAnsi="Arial" w:cs="Arial"/>
          <w:bCs/>
          <w:color w:val="000000"/>
          <w:sz w:val="20"/>
        </w:rPr>
        <w:t xml:space="preserve"> dans les domaines de l’éducation, de la formation, de la coopération éducative, </w:t>
      </w:r>
      <w:r w:rsidR="008E4F95" w:rsidRPr="00C97DAE">
        <w:rPr>
          <w:rFonts w:ascii="Arial" w:hAnsi="Arial" w:cs="Arial"/>
          <w:bCs/>
          <w:color w:val="000000"/>
          <w:sz w:val="20"/>
        </w:rPr>
        <w:t>CV à l’appui</w:t>
      </w:r>
      <w:r w:rsidR="00906F04" w:rsidRPr="00C97DAE">
        <w:rPr>
          <w:rFonts w:ascii="Arial" w:hAnsi="Arial" w:cs="Arial"/>
          <w:bCs/>
          <w:color w:val="000000"/>
          <w:sz w:val="20"/>
        </w:rPr>
        <w:t>.</w:t>
      </w:r>
    </w:p>
    <w:p w14:paraId="1501AB50" w14:textId="77777777" w:rsidR="008E3479" w:rsidRPr="00C97DAE" w:rsidRDefault="008E3479" w:rsidP="008E3479">
      <w:pPr>
        <w:ind w:left="360"/>
        <w:jc w:val="both"/>
        <w:rPr>
          <w:rFonts w:ascii="Arial" w:hAnsi="Arial" w:cs="Arial"/>
          <w:bCs/>
          <w:color w:val="000000"/>
          <w:sz w:val="20"/>
        </w:rPr>
      </w:pPr>
    </w:p>
    <w:p w14:paraId="52998AE5" w14:textId="77777777" w:rsidR="00AD6AD0" w:rsidRPr="00C97DAE" w:rsidRDefault="00AD6AD0" w:rsidP="00AD6AD0">
      <w:pPr>
        <w:ind w:left="360"/>
        <w:jc w:val="both"/>
        <w:rPr>
          <w:rFonts w:ascii="Arial" w:hAnsi="Arial" w:cs="Arial"/>
          <w:b/>
          <w:color w:val="000000"/>
          <w:sz w:val="20"/>
        </w:rPr>
      </w:pPr>
      <w:r w:rsidRPr="00C97DAE">
        <w:rPr>
          <w:rFonts w:ascii="Arial" w:hAnsi="Arial" w:cs="Arial"/>
          <w:b/>
          <w:color w:val="000000"/>
          <w:sz w:val="20"/>
        </w:rPr>
        <w:t>Le candidat présente le vivier d’interprètes qu’il est susceptible de mobiliser dans le cadre du marché, en précisant pour chacun :</w:t>
      </w:r>
    </w:p>
    <w:p w14:paraId="67724D54" w14:textId="77777777" w:rsidR="00AD6AD0" w:rsidRPr="00C97DAE" w:rsidRDefault="00AD6AD0" w:rsidP="00AD6AD0">
      <w:pPr>
        <w:numPr>
          <w:ilvl w:val="0"/>
          <w:numId w:val="22"/>
        </w:numPr>
        <w:jc w:val="both"/>
        <w:rPr>
          <w:rFonts w:ascii="Arial" w:hAnsi="Arial" w:cs="Arial"/>
          <w:bCs/>
          <w:color w:val="000000"/>
          <w:sz w:val="20"/>
        </w:rPr>
      </w:pPr>
      <w:r w:rsidRPr="00C97DAE">
        <w:rPr>
          <w:rFonts w:ascii="Arial" w:hAnsi="Arial" w:cs="Arial"/>
          <w:bCs/>
          <w:color w:val="000000"/>
          <w:sz w:val="20"/>
        </w:rPr>
        <w:t>les langues pratiquées,</w:t>
      </w:r>
    </w:p>
    <w:p w14:paraId="270D7D10" w14:textId="77777777" w:rsidR="00AD6AD0" w:rsidRPr="00C97DAE" w:rsidRDefault="00AD6AD0" w:rsidP="00AD6AD0">
      <w:pPr>
        <w:numPr>
          <w:ilvl w:val="0"/>
          <w:numId w:val="22"/>
        </w:numPr>
        <w:jc w:val="both"/>
        <w:rPr>
          <w:rFonts w:ascii="Arial" w:hAnsi="Arial" w:cs="Arial"/>
          <w:bCs/>
          <w:color w:val="000000"/>
          <w:sz w:val="20"/>
        </w:rPr>
      </w:pPr>
      <w:r w:rsidRPr="00C97DAE">
        <w:rPr>
          <w:rFonts w:ascii="Arial" w:hAnsi="Arial" w:cs="Arial"/>
          <w:bCs/>
          <w:color w:val="000000"/>
          <w:sz w:val="20"/>
        </w:rPr>
        <w:t>le profil professionnel,</w:t>
      </w:r>
    </w:p>
    <w:p w14:paraId="4B8397B8" w14:textId="77777777" w:rsidR="00AD6AD0" w:rsidRPr="00C97DAE" w:rsidRDefault="00AD6AD0" w:rsidP="00AD6AD0">
      <w:pPr>
        <w:numPr>
          <w:ilvl w:val="0"/>
          <w:numId w:val="22"/>
        </w:numPr>
        <w:jc w:val="both"/>
        <w:rPr>
          <w:rFonts w:ascii="Arial" w:hAnsi="Arial" w:cs="Arial"/>
          <w:bCs/>
          <w:color w:val="000000"/>
          <w:sz w:val="20"/>
        </w:rPr>
      </w:pPr>
      <w:r w:rsidRPr="00C97DAE">
        <w:rPr>
          <w:rFonts w:ascii="Arial" w:hAnsi="Arial" w:cs="Arial"/>
          <w:bCs/>
          <w:color w:val="000000"/>
          <w:sz w:val="20"/>
        </w:rPr>
        <w:t>les expériences significatives, notamment dans les domaines de l’éducation, de la formation et de la coopération éducative.</w:t>
      </w:r>
    </w:p>
    <w:p w14:paraId="37BC1521" w14:textId="77777777" w:rsidR="00AD6AD0" w:rsidRPr="00C97DAE" w:rsidRDefault="00AD6AD0" w:rsidP="00AD6AD0">
      <w:pPr>
        <w:ind w:left="360"/>
        <w:jc w:val="both"/>
        <w:rPr>
          <w:rFonts w:ascii="Arial" w:hAnsi="Arial" w:cs="Arial"/>
          <w:bCs/>
          <w:color w:val="000000"/>
          <w:sz w:val="20"/>
        </w:rPr>
      </w:pPr>
    </w:p>
    <w:p w14:paraId="12603D92" w14:textId="3BC961DC" w:rsidR="00AD6AD0" w:rsidRPr="00C97DAE" w:rsidRDefault="00AD6AD0" w:rsidP="00AD6AD0">
      <w:pPr>
        <w:ind w:left="360"/>
        <w:jc w:val="both"/>
        <w:rPr>
          <w:rFonts w:ascii="Arial" w:hAnsi="Arial" w:cs="Arial"/>
          <w:b/>
          <w:color w:val="000000"/>
          <w:sz w:val="20"/>
        </w:rPr>
      </w:pPr>
      <w:r w:rsidRPr="00C97DAE">
        <w:rPr>
          <w:rFonts w:ascii="Arial" w:hAnsi="Arial" w:cs="Arial"/>
          <w:b/>
          <w:color w:val="000000"/>
          <w:sz w:val="20"/>
        </w:rPr>
        <w:t>À ce titre, le soumissionnaire doit obligatoirement joindre à son offre :</w:t>
      </w:r>
    </w:p>
    <w:p w14:paraId="1126C7B5" w14:textId="77777777" w:rsidR="00AD6AD0" w:rsidRPr="00C97DAE" w:rsidRDefault="00AD6AD0" w:rsidP="00AD6AD0">
      <w:pPr>
        <w:numPr>
          <w:ilvl w:val="0"/>
          <w:numId w:val="23"/>
        </w:numPr>
        <w:jc w:val="both"/>
        <w:rPr>
          <w:rFonts w:ascii="Arial" w:hAnsi="Arial" w:cs="Arial"/>
          <w:bCs/>
          <w:color w:val="000000"/>
          <w:sz w:val="20"/>
        </w:rPr>
      </w:pPr>
      <w:r w:rsidRPr="00C97DAE">
        <w:rPr>
          <w:rFonts w:ascii="Arial" w:hAnsi="Arial" w:cs="Arial"/>
          <w:bCs/>
          <w:color w:val="000000"/>
          <w:sz w:val="20"/>
        </w:rPr>
        <w:t>les curriculum vitae (CV) de l’ensemble des interprètes composant le vivier susceptible d’être mobilisé pour l’exécution du marché ;</w:t>
      </w:r>
    </w:p>
    <w:p w14:paraId="17C8310A" w14:textId="77777777" w:rsidR="00AD6AD0" w:rsidRPr="00C97DAE" w:rsidRDefault="00AD6AD0" w:rsidP="00AD6AD0">
      <w:pPr>
        <w:numPr>
          <w:ilvl w:val="0"/>
          <w:numId w:val="23"/>
        </w:numPr>
        <w:jc w:val="both"/>
        <w:rPr>
          <w:rFonts w:ascii="Arial" w:hAnsi="Arial" w:cs="Arial"/>
          <w:bCs/>
          <w:color w:val="000000"/>
          <w:sz w:val="20"/>
        </w:rPr>
      </w:pPr>
      <w:r w:rsidRPr="00C97DAE">
        <w:rPr>
          <w:rFonts w:ascii="Arial" w:hAnsi="Arial" w:cs="Arial"/>
          <w:bCs/>
          <w:color w:val="000000"/>
          <w:sz w:val="20"/>
        </w:rPr>
        <w:t>une présentation de la valeur professionnelle des interprètes, comprenant notamment :</w:t>
      </w:r>
    </w:p>
    <w:p w14:paraId="760E0EA4" w14:textId="77777777" w:rsidR="00AD6AD0" w:rsidRPr="00C97DAE" w:rsidRDefault="00AD6AD0" w:rsidP="00AD6AD0">
      <w:pPr>
        <w:numPr>
          <w:ilvl w:val="1"/>
          <w:numId w:val="23"/>
        </w:numPr>
        <w:jc w:val="both"/>
        <w:rPr>
          <w:rFonts w:ascii="Arial" w:hAnsi="Arial" w:cs="Arial"/>
          <w:bCs/>
          <w:color w:val="000000"/>
          <w:sz w:val="20"/>
        </w:rPr>
      </w:pPr>
      <w:r w:rsidRPr="00C97DAE">
        <w:rPr>
          <w:rFonts w:ascii="Arial" w:hAnsi="Arial" w:cs="Arial"/>
          <w:bCs/>
          <w:color w:val="000000"/>
          <w:sz w:val="20"/>
        </w:rPr>
        <w:t>des références professionnelles détaillées pour des prestations similaires (nature des événements, dates, contexte),</w:t>
      </w:r>
    </w:p>
    <w:p w14:paraId="1454AAC2" w14:textId="77777777" w:rsidR="00AD6AD0" w:rsidRPr="00C97DAE" w:rsidRDefault="00AD6AD0" w:rsidP="00AD6AD0">
      <w:pPr>
        <w:numPr>
          <w:ilvl w:val="1"/>
          <w:numId w:val="23"/>
        </w:numPr>
        <w:jc w:val="both"/>
        <w:rPr>
          <w:rFonts w:ascii="Arial" w:hAnsi="Arial" w:cs="Arial"/>
          <w:bCs/>
          <w:color w:val="000000"/>
          <w:sz w:val="20"/>
        </w:rPr>
      </w:pPr>
      <w:r w:rsidRPr="00C97DAE">
        <w:rPr>
          <w:rFonts w:ascii="Arial" w:hAnsi="Arial" w:cs="Arial"/>
          <w:bCs/>
          <w:color w:val="000000"/>
          <w:sz w:val="20"/>
        </w:rPr>
        <w:t>les certifications ou diplômes en interprétariat (ex. AIIC, ESIT ou équivalents),</w:t>
      </w:r>
    </w:p>
    <w:p w14:paraId="0F278DA6" w14:textId="77777777" w:rsidR="00AD6AD0" w:rsidRPr="00C97DAE" w:rsidRDefault="00AD6AD0" w:rsidP="00AD6AD0">
      <w:pPr>
        <w:numPr>
          <w:ilvl w:val="1"/>
          <w:numId w:val="23"/>
        </w:numPr>
        <w:jc w:val="both"/>
        <w:rPr>
          <w:rFonts w:ascii="Arial" w:hAnsi="Arial" w:cs="Arial"/>
          <w:bCs/>
          <w:color w:val="000000"/>
          <w:sz w:val="20"/>
        </w:rPr>
      </w:pPr>
      <w:r w:rsidRPr="00C97DAE">
        <w:rPr>
          <w:rFonts w:ascii="Arial" w:hAnsi="Arial" w:cs="Arial"/>
          <w:bCs/>
          <w:color w:val="000000"/>
          <w:sz w:val="20"/>
        </w:rPr>
        <w:t>le cas échéant, une expérience spécifique dans le domaine de l’éducation et de la formation,</w:t>
      </w:r>
    </w:p>
    <w:p w14:paraId="7B71E37B" w14:textId="77777777" w:rsidR="00AD6AD0" w:rsidRPr="00C97DAE" w:rsidRDefault="00AD6AD0" w:rsidP="00AD6AD0">
      <w:pPr>
        <w:numPr>
          <w:ilvl w:val="1"/>
          <w:numId w:val="23"/>
        </w:numPr>
        <w:jc w:val="both"/>
        <w:rPr>
          <w:rFonts w:ascii="Arial" w:hAnsi="Arial" w:cs="Arial"/>
          <w:bCs/>
          <w:color w:val="000000"/>
          <w:sz w:val="20"/>
        </w:rPr>
      </w:pPr>
      <w:r w:rsidRPr="00C97DAE">
        <w:rPr>
          <w:rFonts w:ascii="Arial" w:hAnsi="Arial" w:cs="Arial"/>
          <w:bCs/>
          <w:color w:val="000000"/>
          <w:sz w:val="20"/>
        </w:rPr>
        <w:t>des lettres de recommandation ou avis de clients institutionnels.</w:t>
      </w:r>
    </w:p>
    <w:p w14:paraId="41C951F1" w14:textId="77777777" w:rsidR="008E3479" w:rsidRPr="00C97DAE" w:rsidRDefault="008E3479" w:rsidP="008E3479">
      <w:pPr>
        <w:ind w:left="360"/>
        <w:jc w:val="both"/>
        <w:rPr>
          <w:rFonts w:ascii="Arial" w:hAnsi="Arial" w:cs="Arial"/>
          <w:bCs/>
          <w:color w:val="000000"/>
          <w:sz w:val="20"/>
        </w:rPr>
      </w:pPr>
    </w:p>
    <w:p w14:paraId="63597279" w14:textId="77777777" w:rsidR="008E3479" w:rsidRPr="00C97DAE" w:rsidRDefault="008E3479" w:rsidP="008E3479">
      <w:pPr>
        <w:ind w:left="360"/>
        <w:jc w:val="both"/>
        <w:rPr>
          <w:rFonts w:ascii="Arial" w:hAnsi="Arial" w:cs="Arial"/>
          <w:bCs/>
          <w:color w:val="000000"/>
          <w:sz w:val="20"/>
        </w:rPr>
      </w:pPr>
    </w:p>
    <w:p w14:paraId="798989AF" w14:textId="20E404F8" w:rsidR="008E3479" w:rsidRPr="00C97DAE" w:rsidRDefault="00AD6AD0" w:rsidP="008E3479">
      <w:pPr>
        <w:ind w:left="360"/>
        <w:jc w:val="both"/>
        <w:rPr>
          <w:rFonts w:ascii="Arial" w:hAnsi="Arial" w:cs="Arial"/>
          <w:bCs/>
          <w:color w:val="000000"/>
          <w:sz w:val="20"/>
        </w:rPr>
      </w:pPr>
      <w:r w:rsidRPr="00C97DAE">
        <w:rPr>
          <w:rFonts w:ascii="Arial" w:hAnsi="Arial" w:cs="Arial"/>
          <w:bCs/>
          <w:color w:val="000000"/>
          <w:sz w:val="20"/>
        </w:rPr>
        <w:br w:type="page"/>
      </w:r>
    </w:p>
    <w:p w14:paraId="6F2E62D3" w14:textId="5C821229" w:rsidR="0055687D" w:rsidRPr="00C97DAE" w:rsidRDefault="0055687D" w:rsidP="00AD6AD0">
      <w:pPr>
        <w:pStyle w:val="Titre2"/>
        <w:spacing w:before="0"/>
        <w:rPr>
          <w:rFonts w:ascii="Arial" w:hAnsi="Arial" w:cs="Arial"/>
          <w:b w:val="0"/>
          <w:bCs w:val="0"/>
          <w:color w:val="000000"/>
          <w:szCs w:val="24"/>
          <w:u w:val="single"/>
        </w:rPr>
      </w:pPr>
      <w:r w:rsidRPr="00C97DAE">
        <w:rPr>
          <w:rFonts w:ascii="Arial" w:hAnsi="Arial" w:cs="Arial"/>
          <w:b w:val="0"/>
          <w:bCs w:val="0"/>
          <w:color w:val="000000"/>
          <w:szCs w:val="24"/>
          <w:u w:val="single"/>
        </w:rPr>
        <w:t>Sous-critère 2</w:t>
      </w:r>
      <w:r w:rsidR="000C48EE" w:rsidRPr="00C97DAE">
        <w:rPr>
          <w:rFonts w:ascii="Arial" w:hAnsi="Arial" w:cs="Arial"/>
          <w:b w:val="0"/>
          <w:bCs w:val="0"/>
          <w:color w:val="000000"/>
          <w:szCs w:val="24"/>
          <w:u w:val="single"/>
        </w:rPr>
        <w:t>.2</w:t>
      </w:r>
      <w:r w:rsidRPr="00C97DAE">
        <w:rPr>
          <w:rFonts w:ascii="Arial" w:hAnsi="Arial" w:cs="Arial"/>
          <w:b w:val="0"/>
          <w:bCs w:val="0"/>
          <w:color w:val="000000"/>
          <w:szCs w:val="24"/>
          <w:u w:val="single"/>
        </w:rPr>
        <w:t xml:space="preserve"> : Organisation et moyens techniques dédiés à l’exécution des prestations (20 </w:t>
      </w:r>
      <w:r w:rsidR="008A1710" w:rsidRPr="00C97DAE">
        <w:rPr>
          <w:rFonts w:ascii="Arial" w:hAnsi="Arial" w:cs="Arial"/>
          <w:b w:val="0"/>
          <w:bCs w:val="0"/>
          <w:color w:val="000000"/>
          <w:szCs w:val="24"/>
          <w:u w:val="single"/>
        </w:rPr>
        <w:t>%</w:t>
      </w:r>
      <w:r w:rsidRPr="00C97DAE">
        <w:rPr>
          <w:rFonts w:ascii="Arial" w:hAnsi="Arial" w:cs="Arial"/>
          <w:b w:val="0"/>
          <w:bCs w:val="0"/>
          <w:color w:val="000000"/>
          <w:szCs w:val="24"/>
          <w:u w:val="single"/>
        </w:rPr>
        <w:t>)</w:t>
      </w:r>
    </w:p>
    <w:p w14:paraId="5FB4B0C5" w14:textId="77777777" w:rsidR="008E3479" w:rsidRPr="00C97DAE" w:rsidRDefault="008E3479" w:rsidP="008E3479">
      <w:pPr>
        <w:jc w:val="both"/>
        <w:rPr>
          <w:rFonts w:ascii="Arial" w:hAnsi="Arial" w:cs="Arial"/>
          <w:b/>
          <w:color w:val="000000"/>
          <w:szCs w:val="24"/>
        </w:rPr>
      </w:pPr>
    </w:p>
    <w:p w14:paraId="619233E8" w14:textId="717108D8" w:rsidR="0055687D" w:rsidRPr="00C97DAE" w:rsidRDefault="0055687D" w:rsidP="000C48EE">
      <w:pPr>
        <w:numPr>
          <w:ilvl w:val="0"/>
          <w:numId w:val="4"/>
        </w:numPr>
        <w:jc w:val="both"/>
        <w:rPr>
          <w:rFonts w:ascii="Arial" w:hAnsi="Arial" w:cs="Arial"/>
          <w:bCs/>
          <w:sz w:val="20"/>
        </w:rPr>
      </w:pPr>
      <w:r w:rsidRPr="00C97DAE">
        <w:rPr>
          <w:rFonts w:ascii="Arial" w:hAnsi="Arial" w:cs="Arial"/>
          <w:b/>
          <w:color w:val="000000"/>
          <w:sz w:val="20"/>
        </w:rPr>
        <w:t xml:space="preserve">Exécution d’une prestation : </w:t>
      </w:r>
      <w:r w:rsidRPr="00C97DAE">
        <w:rPr>
          <w:rFonts w:ascii="Arial" w:hAnsi="Arial" w:cs="Arial"/>
          <w:bCs/>
          <w:color w:val="000000"/>
          <w:sz w:val="20"/>
        </w:rPr>
        <w:t>le candidat détaille avec précision les étapes d</w:t>
      </w:r>
      <w:r w:rsidR="00DA2472" w:rsidRPr="00C97DAE">
        <w:rPr>
          <w:rFonts w:ascii="Arial" w:hAnsi="Arial" w:cs="Arial"/>
          <w:bCs/>
          <w:color w:val="000000"/>
          <w:sz w:val="20"/>
        </w:rPr>
        <w:t xml:space="preserve">’organisation et de </w:t>
      </w:r>
      <w:r w:rsidRPr="00C97DAE">
        <w:rPr>
          <w:rFonts w:ascii="Arial" w:hAnsi="Arial" w:cs="Arial"/>
          <w:bCs/>
          <w:color w:val="000000"/>
          <w:sz w:val="20"/>
        </w:rPr>
        <w:t xml:space="preserve">gestion </w:t>
      </w:r>
      <w:r w:rsidR="00E31435" w:rsidRPr="00C97DAE">
        <w:rPr>
          <w:rFonts w:ascii="Arial" w:hAnsi="Arial" w:cs="Arial"/>
          <w:bCs/>
          <w:color w:val="000000"/>
          <w:sz w:val="20"/>
        </w:rPr>
        <w:t xml:space="preserve">pour la mise en place des prestations à l’occasion </w:t>
      </w:r>
      <w:r w:rsidRPr="00C97DAE">
        <w:rPr>
          <w:rFonts w:ascii="Arial" w:hAnsi="Arial" w:cs="Arial"/>
          <w:bCs/>
          <w:color w:val="000000"/>
          <w:sz w:val="20"/>
        </w:rPr>
        <w:t>d’un événe</w:t>
      </w:r>
      <w:r w:rsidRPr="00C97DAE">
        <w:rPr>
          <w:rFonts w:ascii="Arial" w:hAnsi="Arial" w:cs="Arial"/>
          <w:bCs/>
          <w:sz w:val="20"/>
        </w:rPr>
        <w:t>ment</w:t>
      </w:r>
      <w:r w:rsidR="0023451F" w:rsidRPr="00C97DAE">
        <w:rPr>
          <w:rFonts w:ascii="Arial" w:hAnsi="Arial" w:cs="Arial"/>
          <w:bCs/>
          <w:sz w:val="20"/>
        </w:rPr>
        <w:t>,</w:t>
      </w:r>
      <w:r w:rsidRPr="00C97DAE">
        <w:rPr>
          <w:rFonts w:ascii="Arial" w:hAnsi="Arial" w:cs="Arial"/>
          <w:bCs/>
          <w:sz w:val="20"/>
        </w:rPr>
        <w:t xml:space="preserve"> de la réception de la commande à la remise en état du lieu de la prestation. </w:t>
      </w:r>
    </w:p>
    <w:p w14:paraId="47AB5746" w14:textId="77777777" w:rsidR="005B38E8" w:rsidRPr="00C97DAE" w:rsidRDefault="005B38E8" w:rsidP="000400D3">
      <w:pPr>
        <w:numPr>
          <w:ilvl w:val="0"/>
          <w:numId w:val="4"/>
        </w:numPr>
        <w:spacing w:before="480"/>
        <w:jc w:val="both"/>
        <w:rPr>
          <w:rFonts w:ascii="Arial" w:hAnsi="Arial" w:cs="Arial"/>
          <w:b/>
          <w:color w:val="000000"/>
          <w:sz w:val="20"/>
        </w:rPr>
      </w:pPr>
      <w:r w:rsidRPr="00C97DAE">
        <w:rPr>
          <w:rFonts w:ascii="Arial" w:hAnsi="Arial" w:cs="Arial"/>
          <w:b/>
          <w:color w:val="000000"/>
          <w:sz w:val="20"/>
        </w:rPr>
        <w:t xml:space="preserve">Organisation dans le cadre d’une commande urgente : </w:t>
      </w:r>
      <w:r w:rsidRPr="00C97DAE">
        <w:rPr>
          <w:rFonts w:ascii="Arial" w:hAnsi="Arial" w:cs="Arial"/>
          <w:bCs/>
          <w:color w:val="000000"/>
          <w:sz w:val="20"/>
        </w:rPr>
        <w:t>le candidat décrit les modalités de prise en charge des commandes urgentes notamment l’astreinte téléphonique, l’organisation permettant la mise à disposition rapide de personnel et du matériel (délais et modalités).</w:t>
      </w:r>
    </w:p>
    <w:p w14:paraId="134001DB" w14:textId="24FF3FA5" w:rsidR="005B38E8" w:rsidRPr="00C97DAE" w:rsidRDefault="005B38E8" w:rsidP="008D673D">
      <w:pPr>
        <w:ind w:left="720"/>
        <w:jc w:val="both"/>
        <w:rPr>
          <w:rFonts w:ascii="Arial" w:hAnsi="Arial" w:cs="Arial"/>
          <w:bCs/>
          <w:i/>
          <w:iCs/>
          <w:color w:val="000000"/>
          <w:sz w:val="20"/>
        </w:rPr>
      </w:pPr>
      <w:r w:rsidRPr="00C97DAE">
        <w:rPr>
          <w:rFonts w:ascii="Arial" w:hAnsi="Arial" w:cs="Arial"/>
          <w:bCs/>
          <w:i/>
          <w:iCs/>
          <w:color w:val="000000"/>
          <w:sz w:val="20"/>
        </w:rPr>
        <w:t xml:space="preserve">Note : </w:t>
      </w:r>
      <w:r w:rsidR="008D673D" w:rsidRPr="00C97DAE">
        <w:rPr>
          <w:rFonts w:ascii="Arial" w:hAnsi="Arial" w:cs="Arial"/>
          <w:bCs/>
          <w:i/>
          <w:iCs/>
          <w:color w:val="000000"/>
          <w:sz w:val="20"/>
        </w:rPr>
        <w:t>cf. a</w:t>
      </w:r>
      <w:r w:rsidRPr="00C97DAE">
        <w:rPr>
          <w:rFonts w:ascii="Arial" w:hAnsi="Arial" w:cs="Arial"/>
          <w:bCs/>
          <w:i/>
          <w:iCs/>
          <w:color w:val="000000"/>
          <w:sz w:val="20"/>
        </w:rPr>
        <w:t xml:space="preserve">rticle </w:t>
      </w:r>
      <w:r w:rsidR="008D673D" w:rsidRPr="00C97DAE">
        <w:rPr>
          <w:rFonts w:ascii="Arial" w:hAnsi="Arial" w:cs="Arial"/>
          <w:bCs/>
          <w:i/>
          <w:iCs/>
          <w:color w:val="000000"/>
          <w:sz w:val="20"/>
        </w:rPr>
        <w:t>4</w:t>
      </w:r>
      <w:r w:rsidRPr="00C97DAE">
        <w:rPr>
          <w:rFonts w:ascii="Arial" w:hAnsi="Arial" w:cs="Arial"/>
          <w:bCs/>
          <w:i/>
          <w:iCs/>
          <w:color w:val="000000"/>
          <w:sz w:val="20"/>
        </w:rPr>
        <w:t>.1 du CCTP – Délais de prévenance : ce délai peut être ramené à 24 heures en cas d’urgence.</w:t>
      </w:r>
    </w:p>
    <w:p w14:paraId="643A3A3A" w14:textId="554E6E69" w:rsidR="00060F31" w:rsidRPr="00C97DAE" w:rsidRDefault="00060F31" w:rsidP="000400D3">
      <w:pPr>
        <w:numPr>
          <w:ilvl w:val="0"/>
          <w:numId w:val="4"/>
        </w:numPr>
        <w:spacing w:before="480"/>
        <w:jc w:val="both"/>
        <w:rPr>
          <w:rFonts w:ascii="Arial" w:hAnsi="Arial" w:cs="Arial"/>
          <w:b/>
          <w:color w:val="000000"/>
          <w:sz w:val="20"/>
        </w:rPr>
      </w:pPr>
      <w:r w:rsidRPr="00C97DAE">
        <w:rPr>
          <w:rFonts w:ascii="Arial" w:hAnsi="Arial" w:cs="Arial"/>
          <w:b/>
          <w:color w:val="000000"/>
          <w:sz w:val="20"/>
        </w:rPr>
        <w:t xml:space="preserve">Pour les interprètes, le candidat présente les modalités d’organisation </w:t>
      </w:r>
      <w:r w:rsidR="000002EE" w:rsidRPr="00C97DAE">
        <w:rPr>
          <w:rFonts w:ascii="Arial" w:hAnsi="Arial" w:cs="Arial"/>
          <w:b/>
          <w:color w:val="000000"/>
          <w:sz w:val="20"/>
        </w:rPr>
        <w:t xml:space="preserve">qu’il met à disposition de </w:t>
      </w:r>
      <w:r w:rsidRPr="00C97DAE">
        <w:rPr>
          <w:rFonts w:ascii="Arial" w:hAnsi="Arial" w:cs="Arial"/>
          <w:b/>
          <w:color w:val="000000"/>
          <w:sz w:val="20"/>
        </w:rPr>
        <w:t xml:space="preserve">ces professionnels </w:t>
      </w:r>
      <w:r w:rsidRPr="00C97DAE">
        <w:rPr>
          <w:rFonts w:ascii="Arial" w:hAnsi="Arial" w:cs="Arial"/>
          <w:sz w:val="20"/>
        </w:rPr>
        <w:t>(</w:t>
      </w:r>
      <w:r w:rsidR="006B61B9" w:rsidRPr="00C97DAE">
        <w:rPr>
          <w:rFonts w:ascii="Arial" w:hAnsi="Arial" w:cs="Arial"/>
          <w:sz w:val="20"/>
        </w:rPr>
        <w:t>modalités d’</w:t>
      </w:r>
      <w:r w:rsidRPr="00C97DAE">
        <w:rPr>
          <w:rFonts w:ascii="Arial" w:hAnsi="Arial" w:cs="Arial"/>
          <w:sz w:val="20"/>
        </w:rPr>
        <w:t xml:space="preserve">organisation des interventions, mise à disposition de verbatim, </w:t>
      </w:r>
      <w:r w:rsidR="006B61B9" w:rsidRPr="00C97DAE">
        <w:rPr>
          <w:rFonts w:ascii="Arial" w:hAnsi="Arial" w:cs="Arial"/>
          <w:sz w:val="20"/>
        </w:rPr>
        <w:t xml:space="preserve">réservation des déplacements, </w:t>
      </w:r>
      <w:r w:rsidRPr="00C97DAE">
        <w:rPr>
          <w:rFonts w:ascii="Arial" w:hAnsi="Arial" w:cs="Arial"/>
          <w:sz w:val="20"/>
        </w:rPr>
        <w:t>etc…)</w:t>
      </w:r>
      <w:r w:rsidRPr="00C97DAE">
        <w:rPr>
          <w:rFonts w:ascii="Arial" w:hAnsi="Arial" w:cs="Arial"/>
          <w:b/>
          <w:color w:val="000000"/>
          <w:sz w:val="20"/>
        </w:rPr>
        <w:t>.</w:t>
      </w:r>
    </w:p>
    <w:p w14:paraId="3478AEF2" w14:textId="77777777" w:rsidR="002C02B5" w:rsidRPr="00C97DAE" w:rsidRDefault="002C02B5" w:rsidP="002C02B5">
      <w:pPr>
        <w:spacing w:before="480"/>
        <w:ind w:left="720"/>
        <w:jc w:val="both"/>
        <w:rPr>
          <w:rFonts w:ascii="Arial" w:hAnsi="Arial" w:cs="Arial"/>
          <w:b/>
          <w:color w:val="000000"/>
          <w:sz w:val="20"/>
        </w:rPr>
      </w:pPr>
    </w:p>
    <w:p w14:paraId="602BDFBC" w14:textId="77777777" w:rsidR="004D3A30" w:rsidRPr="00C97DAE" w:rsidRDefault="004D3A30" w:rsidP="000400D3">
      <w:pPr>
        <w:numPr>
          <w:ilvl w:val="0"/>
          <w:numId w:val="4"/>
        </w:numPr>
        <w:spacing w:before="240"/>
        <w:jc w:val="both"/>
        <w:rPr>
          <w:rFonts w:ascii="Arial" w:hAnsi="Arial" w:cs="Arial"/>
          <w:b/>
          <w:sz w:val="20"/>
        </w:rPr>
      </w:pPr>
      <w:r w:rsidRPr="00C97DAE">
        <w:rPr>
          <w:rFonts w:ascii="Arial" w:hAnsi="Arial" w:cs="Arial"/>
          <w:b/>
          <w:sz w:val="20"/>
        </w:rPr>
        <w:t>Le candidat indique les modalités qu’il met en place pour assurer une veille technologique et l’intégration de nouveaux matériels à son catalogue.</w:t>
      </w:r>
    </w:p>
    <w:p w14:paraId="72D4A62A" w14:textId="77777777" w:rsidR="009E77C5" w:rsidRPr="00C97DAE" w:rsidRDefault="009E77C5" w:rsidP="009E77C5">
      <w:pPr>
        <w:spacing w:before="480"/>
        <w:jc w:val="both"/>
        <w:rPr>
          <w:rFonts w:ascii="Arial" w:hAnsi="Arial" w:cs="Arial"/>
          <w:b/>
          <w:color w:val="000000"/>
          <w:sz w:val="20"/>
        </w:rPr>
      </w:pPr>
    </w:p>
    <w:p w14:paraId="1C203E6C" w14:textId="47356291" w:rsidR="00055654" w:rsidRPr="00C97DAE" w:rsidRDefault="00055654" w:rsidP="000400D3">
      <w:pPr>
        <w:numPr>
          <w:ilvl w:val="0"/>
          <w:numId w:val="4"/>
        </w:numPr>
        <w:spacing w:before="480"/>
        <w:jc w:val="both"/>
        <w:rPr>
          <w:rFonts w:ascii="Arial" w:hAnsi="Arial" w:cs="Arial"/>
          <w:b/>
          <w:bCs/>
          <w:color w:val="000000"/>
          <w:sz w:val="20"/>
          <w:u w:val="single"/>
        </w:rPr>
      </w:pPr>
      <w:r w:rsidRPr="00C97DAE">
        <w:rPr>
          <w:rFonts w:ascii="Arial" w:hAnsi="Arial" w:cs="Arial"/>
          <w:b/>
          <w:bCs/>
          <w:color w:val="000000"/>
          <w:sz w:val="20"/>
        </w:rPr>
        <w:t xml:space="preserve">Stock de matériels dédiés au marché : </w:t>
      </w:r>
      <w:r w:rsidRPr="00C97DAE">
        <w:rPr>
          <w:rFonts w:ascii="Arial" w:hAnsi="Arial" w:cs="Arial"/>
          <w:color w:val="000000"/>
          <w:sz w:val="20"/>
        </w:rPr>
        <w:t>le candidat présente l’étendue et l’importance du stock de matériel dont il dispose pour ce marché en complétant le tableau ci-dessous</w:t>
      </w:r>
      <w:r w:rsidR="00C413DA" w:rsidRPr="00C97DAE">
        <w:rPr>
          <w:rFonts w:ascii="Arial" w:hAnsi="Arial" w:cs="Arial"/>
          <w:color w:val="000000"/>
          <w:sz w:val="20"/>
        </w:rPr>
        <w:t xml:space="preserve"> </w:t>
      </w:r>
      <w:r w:rsidR="00C413DA" w:rsidRPr="00C97DAE">
        <w:rPr>
          <w:rFonts w:ascii="Arial" w:hAnsi="Arial" w:cs="Arial"/>
          <w:b/>
          <w:bCs/>
          <w:color w:val="000000"/>
          <w:sz w:val="20"/>
          <w:u w:val="single"/>
        </w:rPr>
        <w:t>(en indiquant le cas échéant s’il le loue)</w:t>
      </w:r>
      <w:r w:rsidRPr="00C97DAE">
        <w:rPr>
          <w:rFonts w:ascii="Arial" w:hAnsi="Arial" w:cs="Arial"/>
          <w:color w:val="000000"/>
          <w:sz w:val="20"/>
          <w:u w:val="single"/>
        </w:rPr>
        <w:t>.</w:t>
      </w:r>
    </w:p>
    <w:p w14:paraId="0CBAD482" w14:textId="77777777" w:rsidR="00F431C7" w:rsidRPr="00C97DAE" w:rsidRDefault="00F431C7" w:rsidP="00AD6AD0">
      <w:pPr>
        <w:ind w:left="360"/>
        <w:jc w:val="both"/>
        <w:rPr>
          <w:rFonts w:ascii="Arial" w:hAnsi="Arial" w:cs="Arial"/>
          <w:b/>
          <w:bCs/>
          <w:color w:val="000000"/>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2425"/>
        <w:gridCol w:w="4394"/>
      </w:tblGrid>
      <w:tr w:rsidR="00055654" w:rsidRPr="00C97DAE" w14:paraId="13260073" w14:textId="77777777" w:rsidTr="00A82233">
        <w:trPr>
          <w:trHeight w:val="718"/>
        </w:trPr>
        <w:tc>
          <w:tcPr>
            <w:tcW w:w="3070" w:type="dxa"/>
          </w:tcPr>
          <w:p w14:paraId="657F264F" w14:textId="77777777" w:rsidR="00055654" w:rsidRPr="00C97DAE" w:rsidRDefault="00055654" w:rsidP="00A82233">
            <w:pPr>
              <w:jc w:val="both"/>
              <w:rPr>
                <w:rFonts w:ascii="Arial" w:hAnsi="Arial" w:cs="Arial"/>
                <w:b/>
                <w:bCs/>
                <w:color w:val="000000"/>
                <w:sz w:val="20"/>
              </w:rPr>
            </w:pPr>
          </w:p>
          <w:p w14:paraId="59ED9E3B" w14:textId="77777777" w:rsidR="00055654" w:rsidRPr="00C97DAE" w:rsidRDefault="00055654" w:rsidP="00A82233">
            <w:pPr>
              <w:jc w:val="both"/>
              <w:rPr>
                <w:rFonts w:ascii="Arial" w:hAnsi="Arial" w:cs="Arial"/>
                <w:b/>
                <w:bCs/>
                <w:color w:val="000000"/>
                <w:sz w:val="20"/>
              </w:rPr>
            </w:pPr>
            <w:r w:rsidRPr="00C97DAE">
              <w:rPr>
                <w:rFonts w:ascii="Arial" w:hAnsi="Arial" w:cs="Arial"/>
                <w:b/>
                <w:bCs/>
                <w:color w:val="000000"/>
                <w:sz w:val="20"/>
              </w:rPr>
              <w:t>Catégorie</w:t>
            </w:r>
          </w:p>
        </w:tc>
        <w:tc>
          <w:tcPr>
            <w:tcW w:w="2425" w:type="dxa"/>
          </w:tcPr>
          <w:p w14:paraId="0BDC2F1A" w14:textId="77777777" w:rsidR="00055654" w:rsidRPr="00C97DAE" w:rsidRDefault="00055654" w:rsidP="00A82233">
            <w:pPr>
              <w:jc w:val="both"/>
              <w:rPr>
                <w:rFonts w:ascii="Arial" w:hAnsi="Arial" w:cs="Arial"/>
                <w:b/>
                <w:bCs/>
                <w:color w:val="000000"/>
                <w:sz w:val="20"/>
              </w:rPr>
            </w:pPr>
          </w:p>
          <w:p w14:paraId="1907C0FB" w14:textId="77777777" w:rsidR="00055654" w:rsidRPr="00C97DAE" w:rsidRDefault="00055654" w:rsidP="00A82233">
            <w:pPr>
              <w:jc w:val="both"/>
              <w:rPr>
                <w:rFonts w:ascii="Arial" w:hAnsi="Arial" w:cs="Arial"/>
                <w:b/>
                <w:bCs/>
                <w:color w:val="000000"/>
                <w:sz w:val="20"/>
              </w:rPr>
            </w:pPr>
            <w:r w:rsidRPr="00C97DAE">
              <w:rPr>
                <w:rFonts w:ascii="Arial" w:hAnsi="Arial" w:cs="Arial"/>
                <w:b/>
                <w:bCs/>
                <w:color w:val="000000"/>
                <w:sz w:val="20"/>
              </w:rPr>
              <w:t>Nombre de références</w:t>
            </w:r>
          </w:p>
        </w:tc>
        <w:tc>
          <w:tcPr>
            <w:tcW w:w="4394" w:type="dxa"/>
          </w:tcPr>
          <w:p w14:paraId="59830A10" w14:textId="77777777" w:rsidR="00055654" w:rsidRPr="00C97DAE" w:rsidRDefault="00055654" w:rsidP="00A82233">
            <w:pPr>
              <w:jc w:val="both"/>
              <w:rPr>
                <w:rFonts w:ascii="Arial" w:hAnsi="Arial" w:cs="Arial"/>
                <w:b/>
                <w:bCs/>
                <w:color w:val="000000"/>
                <w:sz w:val="20"/>
              </w:rPr>
            </w:pPr>
            <w:r w:rsidRPr="00C97DAE">
              <w:rPr>
                <w:rFonts w:ascii="Arial" w:hAnsi="Arial" w:cs="Arial"/>
                <w:b/>
                <w:bCs/>
                <w:color w:val="000000"/>
                <w:sz w:val="20"/>
              </w:rPr>
              <w:t xml:space="preserve">Profondeur de gamme </w:t>
            </w:r>
            <w:r w:rsidRPr="00C97DAE">
              <w:rPr>
                <w:rFonts w:ascii="Arial" w:hAnsi="Arial" w:cs="Arial"/>
                <w:color w:val="000000"/>
                <w:sz w:val="20"/>
              </w:rPr>
              <w:t>(nombre de produit en stock toute référence confondue, pour chaque catégorie)</w:t>
            </w:r>
          </w:p>
        </w:tc>
      </w:tr>
      <w:tr w:rsidR="00055654" w:rsidRPr="00C97DAE" w14:paraId="54A57DC5" w14:textId="77777777" w:rsidTr="005B38E8">
        <w:tc>
          <w:tcPr>
            <w:tcW w:w="3070" w:type="dxa"/>
          </w:tcPr>
          <w:p w14:paraId="33EC0030" w14:textId="77777777" w:rsidR="00055654" w:rsidRPr="00C97DAE" w:rsidRDefault="00055654" w:rsidP="00E92B23">
            <w:pPr>
              <w:spacing w:before="240"/>
              <w:rPr>
                <w:rFonts w:ascii="Arial" w:hAnsi="Arial" w:cs="Arial"/>
                <w:bCs/>
                <w:i/>
                <w:iCs/>
                <w:color w:val="000000"/>
                <w:sz w:val="20"/>
              </w:rPr>
            </w:pPr>
            <w:r w:rsidRPr="00C97DAE">
              <w:rPr>
                <w:rFonts w:ascii="Arial" w:hAnsi="Arial" w:cs="Arial"/>
                <w:bCs/>
                <w:i/>
                <w:iCs/>
                <w:color w:val="000000"/>
                <w:sz w:val="20"/>
              </w:rPr>
              <w:t xml:space="preserve">Exemple : Vidéo – diffusion et captation </w:t>
            </w:r>
          </w:p>
        </w:tc>
        <w:tc>
          <w:tcPr>
            <w:tcW w:w="2425" w:type="dxa"/>
          </w:tcPr>
          <w:p w14:paraId="7FD0050E" w14:textId="77777777" w:rsidR="00055654" w:rsidRPr="00C97DAE" w:rsidRDefault="00055654" w:rsidP="00055654">
            <w:pPr>
              <w:spacing w:before="240"/>
              <w:jc w:val="both"/>
              <w:rPr>
                <w:rFonts w:ascii="Arial" w:hAnsi="Arial" w:cs="Arial"/>
                <w:bCs/>
                <w:i/>
                <w:iCs/>
                <w:color w:val="000000"/>
                <w:sz w:val="20"/>
              </w:rPr>
            </w:pPr>
            <w:r w:rsidRPr="00C97DAE">
              <w:rPr>
                <w:rFonts w:ascii="Arial" w:hAnsi="Arial" w:cs="Arial"/>
                <w:bCs/>
                <w:i/>
                <w:iCs/>
                <w:color w:val="000000"/>
                <w:sz w:val="20"/>
              </w:rPr>
              <w:t>Exemple : 90 références</w:t>
            </w:r>
          </w:p>
        </w:tc>
        <w:tc>
          <w:tcPr>
            <w:tcW w:w="4394" w:type="dxa"/>
          </w:tcPr>
          <w:p w14:paraId="6A5EDF32" w14:textId="77777777" w:rsidR="00055654" w:rsidRPr="00C97DAE" w:rsidRDefault="00055654" w:rsidP="0091780A">
            <w:pPr>
              <w:jc w:val="both"/>
              <w:rPr>
                <w:rFonts w:ascii="Arial" w:hAnsi="Arial" w:cs="Arial"/>
                <w:bCs/>
                <w:i/>
                <w:iCs/>
                <w:color w:val="000000"/>
                <w:sz w:val="20"/>
              </w:rPr>
            </w:pPr>
            <w:r w:rsidRPr="00C97DAE">
              <w:rPr>
                <w:rFonts w:ascii="Arial" w:hAnsi="Arial" w:cs="Arial"/>
                <w:bCs/>
                <w:i/>
                <w:iCs/>
                <w:color w:val="000000"/>
                <w:sz w:val="20"/>
              </w:rPr>
              <w:t>Exemple : au total 90 références avec 3 pièces par référence soit 270 pièces</w:t>
            </w:r>
          </w:p>
        </w:tc>
      </w:tr>
      <w:tr w:rsidR="00055654" w:rsidRPr="00C97DAE" w14:paraId="3F1A3C99" w14:textId="77777777" w:rsidTr="005B38E8">
        <w:trPr>
          <w:trHeight w:val="350"/>
        </w:trPr>
        <w:tc>
          <w:tcPr>
            <w:tcW w:w="3070" w:type="dxa"/>
          </w:tcPr>
          <w:p w14:paraId="6BD6CB07" w14:textId="7DED445C" w:rsidR="00055654" w:rsidRPr="00C97DAE" w:rsidRDefault="00055654" w:rsidP="00E92B23">
            <w:pPr>
              <w:spacing w:before="240"/>
              <w:rPr>
                <w:rFonts w:ascii="Arial" w:hAnsi="Arial" w:cs="Arial"/>
                <w:bCs/>
                <w:color w:val="000000"/>
                <w:sz w:val="20"/>
              </w:rPr>
            </w:pPr>
            <w:r w:rsidRPr="00C97DAE">
              <w:rPr>
                <w:rFonts w:ascii="Arial" w:hAnsi="Arial" w:cs="Arial"/>
                <w:bCs/>
                <w:color w:val="000000"/>
                <w:sz w:val="20"/>
              </w:rPr>
              <w:t>Vidéo – diffusion et captation</w:t>
            </w:r>
          </w:p>
        </w:tc>
        <w:tc>
          <w:tcPr>
            <w:tcW w:w="2425" w:type="dxa"/>
          </w:tcPr>
          <w:p w14:paraId="2A37AAEE" w14:textId="77777777" w:rsidR="00055654" w:rsidRPr="00C97DAE" w:rsidRDefault="00055654" w:rsidP="00055654">
            <w:pPr>
              <w:spacing w:before="240"/>
              <w:jc w:val="both"/>
              <w:rPr>
                <w:rFonts w:ascii="Arial" w:hAnsi="Arial" w:cs="Arial"/>
                <w:bCs/>
                <w:color w:val="000000"/>
                <w:sz w:val="20"/>
              </w:rPr>
            </w:pPr>
          </w:p>
        </w:tc>
        <w:tc>
          <w:tcPr>
            <w:tcW w:w="4394" w:type="dxa"/>
          </w:tcPr>
          <w:p w14:paraId="34A528C7" w14:textId="77777777" w:rsidR="00055654" w:rsidRPr="00C97DAE" w:rsidRDefault="00055654" w:rsidP="00055654">
            <w:pPr>
              <w:spacing w:before="240"/>
              <w:jc w:val="both"/>
              <w:rPr>
                <w:rFonts w:ascii="Arial" w:hAnsi="Arial" w:cs="Arial"/>
                <w:bCs/>
                <w:color w:val="000000"/>
                <w:sz w:val="20"/>
              </w:rPr>
            </w:pPr>
          </w:p>
        </w:tc>
      </w:tr>
      <w:tr w:rsidR="00055654" w:rsidRPr="00C97DAE" w14:paraId="4FC30A25" w14:textId="77777777" w:rsidTr="005B38E8">
        <w:tc>
          <w:tcPr>
            <w:tcW w:w="3070" w:type="dxa"/>
          </w:tcPr>
          <w:p w14:paraId="69B66C8F" w14:textId="04C11395" w:rsidR="00055654" w:rsidRPr="00C97DAE" w:rsidRDefault="00B44AEE" w:rsidP="00E92B23">
            <w:pPr>
              <w:spacing w:before="240"/>
              <w:rPr>
                <w:rFonts w:ascii="Arial" w:hAnsi="Arial" w:cs="Arial"/>
                <w:bCs/>
                <w:color w:val="000000"/>
                <w:sz w:val="20"/>
              </w:rPr>
            </w:pPr>
            <w:r w:rsidRPr="00C97DAE">
              <w:rPr>
                <w:rFonts w:ascii="Arial" w:hAnsi="Arial" w:cs="Arial"/>
                <w:bCs/>
                <w:color w:val="000000"/>
                <w:sz w:val="20"/>
              </w:rPr>
              <w:t>Interprétariat</w:t>
            </w:r>
          </w:p>
        </w:tc>
        <w:tc>
          <w:tcPr>
            <w:tcW w:w="2425" w:type="dxa"/>
          </w:tcPr>
          <w:p w14:paraId="166F9B52" w14:textId="77777777" w:rsidR="00055654" w:rsidRPr="00C97DAE" w:rsidRDefault="00055654" w:rsidP="005B38E8">
            <w:pPr>
              <w:spacing w:before="240"/>
              <w:rPr>
                <w:rFonts w:ascii="Arial" w:hAnsi="Arial" w:cs="Arial"/>
                <w:bCs/>
                <w:color w:val="000000"/>
                <w:sz w:val="20"/>
              </w:rPr>
            </w:pPr>
          </w:p>
        </w:tc>
        <w:tc>
          <w:tcPr>
            <w:tcW w:w="4394" w:type="dxa"/>
          </w:tcPr>
          <w:p w14:paraId="52A64572" w14:textId="77777777" w:rsidR="00055654" w:rsidRPr="00C97DAE" w:rsidRDefault="00055654" w:rsidP="005B38E8">
            <w:pPr>
              <w:spacing w:before="240"/>
              <w:rPr>
                <w:rFonts w:ascii="Arial" w:hAnsi="Arial" w:cs="Arial"/>
                <w:bCs/>
                <w:color w:val="000000"/>
                <w:sz w:val="20"/>
              </w:rPr>
            </w:pPr>
          </w:p>
        </w:tc>
      </w:tr>
      <w:tr w:rsidR="00055654" w:rsidRPr="00C97DAE" w14:paraId="5F30B778" w14:textId="77777777" w:rsidTr="005B38E8">
        <w:tc>
          <w:tcPr>
            <w:tcW w:w="3070" w:type="dxa"/>
          </w:tcPr>
          <w:p w14:paraId="0868FE38" w14:textId="77777777" w:rsidR="00055654" w:rsidRPr="00C97DAE" w:rsidRDefault="00055654" w:rsidP="00E92B23">
            <w:pPr>
              <w:spacing w:before="240"/>
              <w:rPr>
                <w:rFonts w:ascii="Arial" w:hAnsi="Arial" w:cs="Arial"/>
                <w:bCs/>
                <w:color w:val="000000"/>
                <w:sz w:val="20"/>
              </w:rPr>
            </w:pPr>
            <w:r w:rsidRPr="00C97DAE">
              <w:rPr>
                <w:rFonts w:ascii="Arial" w:hAnsi="Arial" w:cs="Arial"/>
                <w:bCs/>
                <w:color w:val="000000"/>
                <w:sz w:val="20"/>
              </w:rPr>
              <w:t>Structure, moyen de levage, moyen scénique</w:t>
            </w:r>
          </w:p>
        </w:tc>
        <w:tc>
          <w:tcPr>
            <w:tcW w:w="2425" w:type="dxa"/>
          </w:tcPr>
          <w:p w14:paraId="3EED567A" w14:textId="77777777" w:rsidR="00055654" w:rsidRPr="00C97DAE" w:rsidRDefault="00055654" w:rsidP="00055654">
            <w:pPr>
              <w:spacing w:before="240"/>
              <w:jc w:val="both"/>
              <w:rPr>
                <w:rFonts w:ascii="Arial" w:hAnsi="Arial" w:cs="Arial"/>
                <w:bCs/>
                <w:color w:val="000000"/>
                <w:sz w:val="20"/>
              </w:rPr>
            </w:pPr>
          </w:p>
        </w:tc>
        <w:tc>
          <w:tcPr>
            <w:tcW w:w="4394" w:type="dxa"/>
          </w:tcPr>
          <w:p w14:paraId="321B5FA3" w14:textId="77777777" w:rsidR="00055654" w:rsidRPr="00C97DAE" w:rsidRDefault="00055654" w:rsidP="00055654">
            <w:pPr>
              <w:spacing w:before="240"/>
              <w:jc w:val="both"/>
              <w:rPr>
                <w:rFonts w:ascii="Arial" w:hAnsi="Arial" w:cs="Arial"/>
                <w:bCs/>
                <w:color w:val="000000"/>
                <w:sz w:val="20"/>
              </w:rPr>
            </w:pPr>
          </w:p>
        </w:tc>
      </w:tr>
      <w:tr w:rsidR="00055654" w:rsidRPr="00C97DAE" w14:paraId="2567227D" w14:textId="77777777" w:rsidTr="005B38E8">
        <w:tc>
          <w:tcPr>
            <w:tcW w:w="3070" w:type="dxa"/>
          </w:tcPr>
          <w:p w14:paraId="6AFB6CD4" w14:textId="77777777" w:rsidR="00055654" w:rsidRPr="00C97DAE" w:rsidRDefault="00055654" w:rsidP="00E92B23">
            <w:pPr>
              <w:spacing w:before="240"/>
              <w:rPr>
                <w:rFonts w:ascii="Arial" w:hAnsi="Arial" w:cs="Arial"/>
                <w:bCs/>
                <w:color w:val="000000"/>
                <w:sz w:val="20"/>
              </w:rPr>
            </w:pPr>
            <w:r w:rsidRPr="00C97DAE">
              <w:rPr>
                <w:rFonts w:ascii="Arial" w:hAnsi="Arial" w:cs="Arial"/>
                <w:bCs/>
                <w:color w:val="000000"/>
                <w:sz w:val="20"/>
              </w:rPr>
              <w:t>Sonorisation – diffusion, captation et production</w:t>
            </w:r>
          </w:p>
        </w:tc>
        <w:tc>
          <w:tcPr>
            <w:tcW w:w="2425" w:type="dxa"/>
          </w:tcPr>
          <w:p w14:paraId="4A8AF2FB" w14:textId="77777777" w:rsidR="00055654" w:rsidRPr="00C97DAE" w:rsidRDefault="00055654" w:rsidP="00055654">
            <w:pPr>
              <w:spacing w:before="240"/>
              <w:jc w:val="both"/>
              <w:rPr>
                <w:rFonts w:ascii="Arial" w:hAnsi="Arial" w:cs="Arial"/>
                <w:bCs/>
                <w:color w:val="000000"/>
                <w:sz w:val="20"/>
              </w:rPr>
            </w:pPr>
          </w:p>
        </w:tc>
        <w:tc>
          <w:tcPr>
            <w:tcW w:w="4394" w:type="dxa"/>
          </w:tcPr>
          <w:p w14:paraId="4F986BA9" w14:textId="77777777" w:rsidR="00055654" w:rsidRPr="00C97DAE" w:rsidRDefault="00055654" w:rsidP="00055654">
            <w:pPr>
              <w:spacing w:before="240"/>
              <w:jc w:val="both"/>
              <w:rPr>
                <w:rFonts w:ascii="Arial" w:hAnsi="Arial" w:cs="Arial"/>
                <w:bCs/>
                <w:color w:val="000000"/>
                <w:sz w:val="20"/>
              </w:rPr>
            </w:pPr>
          </w:p>
        </w:tc>
      </w:tr>
      <w:tr w:rsidR="00055654" w:rsidRPr="00C97DAE" w14:paraId="157B57C6" w14:textId="77777777" w:rsidTr="005B38E8">
        <w:tc>
          <w:tcPr>
            <w:tcW w:w="3070" w:type="dxa"/>
          </w:tcPr>
          <w:p w14:paraId="00A2E510" w14:textId="77777777" w:rsidR="00055654" w:rsidRPr="00C97DAE" w:rsidRDefault="00055654" w:rsidP="00E92B23">
            <w:pPr>
              <w:spacing w:before="240"/>
              <w:rPr>
                <w:rFonts w:ascii="Arial" w:hAnsi="Arial" w:cs="Arial"/>
                <w:bCs/>
                <w:color w:val="000000"/>
                <w:sz w:val="20"/>
              </w:rPr>
            </w:pPr>
            <w:r w:rsidRPr="00C97DAE">
              <w:rPr>
                <w:rFonts w:ascii="Arial" w:hAnsi="Arial" w:cs="Arial"/>
                <w:bCs/>
                <w:color w:val="000000"/>
                <w:sz w:val="20"/>
              </w:rPr>
              <w:t>Eclairage</w:t>
            </w:r>
          </w:p>
        </w:tc>
        <w:tc>
          <w:tcPr>
            <w:tcW w:w="2425" w:type="dxa"/>
          </w:tcPr>
          <w:p w14:paraId="043A4D84" w14:textId="77777777" w:rsidR="00055654" w:rsidRPr="00C97DAE" w:rsidRDefault="00055654" w:rsidP="00055654">
            <w:pPr>
              <w:spacing w:before="240"/>
              <w:jc w:val="both"/>
              <w:rPr>
                <w:rFonts w:ascii="Arial" w:hAnsi="Arial" w:cs="Arial"/>
                <w:bCs/>
                <w:color w:val="000000"/>
                <w:sz w:val="20"/>
              </w:rPr>
            </w:pPr>
          </w:p>
        </w:tc>
        <w:tc>
          <w:tcPr>
            <w:tcW w:w="4394" w:type="dxa"/>
          </w:tcPr>
          <w:p w14:paraId="4BBC64FF" w14:textId="77777777" w:rsidR="00055654" w:rsidRPr="00C97DAE" w:rsidRDefault="00055654" w:rsidP="00055654">
            <w:pPr>
              <w:spacing w:before="240"/>
              <w:jc w:val="both"/>
              <w:rPr>
                <w:rFonts w:ascii="Arial" w:hAnsi="Arial" w:cs="Arial"/>
                <w:bCs/>
                <w:color w:val="000000"/>
                <w:sz w:val="20"/>
              </w:rPr>
            </w:pPr>
          </w:p>
        </w:tc>
      </w:tr>
      <w:tr w:rsidR="00055654" w:rsidRPr="00C97DAE" w14:paraId="00DD9EDD" w14:textId="77777777" w:rsidTr="005B38E8">
        <w:tc>
          <w:tcPr>
            <w:tcW w:w="3070" w:type="dxa"/>
          </w:tcPr>
          <w:p w14:paraId="37E305F2" w14:textId="77777777" w:rsidR="00055654" w:rsidRPr="00C97DAE" w:rsidRDefault="00055654" w:rsidP="00E92B23">
            <w:pPr>
              <w:spacing w:before="240"/>
              <w:rPr>
                <w:rFonts w:ascii="Arial" w:hAnsi="Arial" w:cs="Arial"/>
                <w:bCs/>
                <w:color w:val="000000"/>
                <w:sz w:val="20"/>
              </w:rPr>
            </w:pPr>
            <w:r w:rsidRPr="00C97DAE">
              <w:rPr>
                <w:rFonts w:ascii="Arial" w:hAnsi="Arial" w:cs="Arial"/>
                <w:bCs/>
                <w:color w:val="000000"/>
                <w:sz w:val="20"/>
              </w:rPr>
              <w:t xml:space="preserve">Réseau informatique et ordinateurs </w:t>
            </w:r>
          </w:p>
        </w:tc>
        <w:tc>
          <w:tcPr>
            <w:tcW w:w="2425" w:type="dxa"/>
          </w:tcPr>
          <w:p w14:paraId="1B67E58A" w14:textId="77777777" w:rsidR="00055654" w:rsidRPr="00C97DAE" w:rsidRDefault="00055654" w:rsidP="00055654">
            <w:pPr>
              <w:spacing w:before="240"/>
              <w:jc w:val="both"/>
              <w:rPr>
                <w:rFonts w:ascii="Arial" w:hAnsi="Arial" w:cs="Arial"/>
                <w:bCs/>
                <w:color w:val="000000"/>
                <w:sz w:val="20"/>
              </w:rPr>
            </w:pPr>
          </w:p>
        </w:tc>
        <w:tc>
          <w:tcPr>
            <w:tcW w:w="4394" w:type="dxa"/>
          </w:tcPr>
          <w:p w14:paraId="7BDDA3B0" w14:textId="77777777" w:rsidR="00055654" w:rsidRPr="00C97DAE" w:rsidRDefault="00055654" w:rsidP="00055654">
            <w:pPr>
              <w:spacing w:before="240"/>
              <w:jc w:val="both"/>
              <w:rPr>
                <w:rFonts w:ascii="Arial" w:hAnsi="Arial" w:cs="Arial"/>
                <w:bCs/>
                <w:color w:val="000000"/>
                <w:sz w:val="20"/>
              </w:rPr>
            </w:pPr>
          </w:p>
        </w:tc>
      </w:tr>
      <w:tr w:rsidR="00055654" w:rsidRPr="00C97DAE" w14:paraId="069342DE" w14:textId="77777777" w:rsidTr="005B38E8">
        <w:tc>
          <w:tcPr>
            <w:tcW w:w="3070" w:type="dxa"/>
          </w:tcPr>
          <w:p w14:paraId="51242494" w14:textId="77777777" w:rsidR="00055654" w:rsidRPr="00C97DAE" w:rsidRDefault="00055654" w:rsidP="00E92B23">
            <w:pPr>
              <w:spacing w:before="240"/>
              <w:rPr>
                <w:rFonts w:ascii="Arial" w:hAnsi="Arial" w:cs="Arial"/>
                <w:bCs/>
                <w:color w:val="000000"/>
                <w:sz w:val="20"/>
              </w:rPr>
            </w:pPr>
            <w:r w:rsidRPr="00C97DAE">
              <w:rPr>
                <w:rFonts w:ascii="Arial" w:hAnsi="Arial" w:cs="Arial"/>
                <w:bCs/>
                <w:color w:val="000000"/>
                <w:sz w:val="20"/>
              </w:rPr>
              <w:t>Energie électrique</w:t>
            </w:r>
          </w:p>
        </w:tc>
        <w:tc>
          <w:tcPr>
            <w:tcW w:w="2425" w:type="dxa"/>
          </w:tcPr>
          <w:p w14:paraId="729C269E" w14:textId="77777777" w:rsidR="00055654" w:rsidRPr="00C97DAE" w:rsidRDefault="00055654" w:rsidP="00055654">
            <w:pPr>
              <w:spacing w:before="240"/>
              <w:jc w:val="both"/>
              <w:rPr>
                <w:rFonts w:ascii="Arial" w:hAnsi="Arial" w:cs="Arial"/>
                <w:bCs/>
                <w:color w:val="000000"/>
                <w:sz w:val="20"/>
              </w:rPr>
            </w:pPr>
          </w:p>
        </w:tc>
        <w:tc>
          <w:tcPr>
            <w:tcW w:w="4394" w:type="dxa"/>
          </w:tcPr>
          <w:p w14:paraId="6B82736E" w14:textId="77777777" w:rsidR="00055654" w:rsidRPr="00C97DAE" w:rsidRDefault="00055654" w:rsidP="00055654">
            <w:pPr>
              <w:spacing w:before="240"/>
              <w:jc w:val="both"/>
              <w:rPr>
                <w:rFonts w:ascii="Arial" w:hAnsi="Arial" w:cs="Arial"/>
                <w:bCs/>
                <w:color w:val="000000"/>
                <w:sz w:val="20"/>
              </w:rPr>
            </w:pPr>
          </w:p>
        </w:tc>
      </w:tr>
      <w:tr w:rsidR="00055654" w:rsidRPr="00C97DAE" w14:paraId="119CFCCB" w14:textId="77777777" w:rsidTr="005B38E8">
        <w:tc>
          <w:tcPr>
            <w:tcW w:w="3070" w:type="dxa"/>
          </w:tcPr>
          <w:p w14:paraId="5A78F485" w14:textId="77777777" w:rsidR="00055654" w:rsidRPr="00C97DAE" w:rsidRDefault="00055654" w:rsidP="00E92B23">
            <w:pPr>
              <w:spacing w:before="240"/>
              <w:rPr>
                <w:rFonts w:ascii="Arial" w:hAnsi="Arial" w:cs="Arial"/>
                <w:bCs/>
                <w:color w:val="000000"/>
                <w:sz w:val="20"/>
              </w:rPr>
            </w:pPr>
            <w:r w:rsidRPr="00C97DAE">
              <w:rPr>
                <w:rFonts w:ascii="Arial" w:hAnsi="Arial" w:cs="Arial"/>
                <w:bCs/>
                <w:color w:val="000000"/>
                <w:sz w:val="20"/>
              </w:rPr>
              <w:t>Energie autre (chauffage…)</w:t>
            </w:r>
          </w:p>
        </w:tc>
        <w:tc>
          <w:tcPr>
            <w:tcW w:w="2425" w:type="dxa"/>
          </w:tcPr>
          <w:p w14:paraId="6D498328" w14:textId="77777777" w:rsidR="00055654" w:rsidRPr="00C97DAE" w:rsidRDefault="00055654" w:rsidP="00055654">
            <w:pPr>
              <w:spacing w:before="240"/>
              <w:jc w:val="both"/>
              <w:rPr>
                <w:rFonts w:ascii="Arial" w:hAnsi="Arial" w:cs="Arial"/>
                <w:bCs/>
                <w:color w:val="000000"/>
                <w:sz w:val="20"/>
              </w:rPr>
            </w:pPr>
          </w:p>
        </w:tc>
        <w:tc>
          <w:tcPr>
            <w:tcW w:w="4394" w:type="dxa"/>
          </w:tcPr>
          <w:p w14:paraId="38398480" w14:textId="77777777" w:rsidR="00055654" w:rsidRPr="00C97DAE" w:rsidRDefault="00055654" w:rsidP="00055654">
            <w:pPr>
              <w:spacing w:before="240"/>
              <w:jc w:val="both"/>
              <w:rPr>
                <w:rFonts w:ascii="Arial" w:hAnsi="Arial" w:cs="Arial"/>
                <w:bCs/>
                <w:color w:val="000000"/>
                <w:sz w:val="20"/>
              </w:rPr>
            </w:pPr>
          </w:p>
        </w:tc>
      </w:tr>
      <w:tr w:rsidR="005B38E8" w:rsidRPr="00C97DAE" w14:paraId="69D3F710" w14:textId="77777777" w:rsidTr="005B38E8">
        <w:tc>
          <w:tcPr>
            <w:tcW w:w="3070" w:type="dxa"/>
          </w:tcPr>
          <w:p w14:paraId="2ABB6189" w14:textId="77777777" w:rsidR="005B38E8" w:rsidRPr="00C97DAE" w:rsidRDefault="005B38E8" w:rsidP="00E92B23">
            <w:pPr>
              <w:spacing w:before="240"/>
              <w:rPr>
                <w:rFonts w:ascii="Arial" w:hAnsi="Arial" w:cs="Arial"/>
                <w:bCs/>
                <w:color w:val="000000"/>
                <w:sz w:val="20"/>
              </w:rPr>
            </w:pPr>
          </w:p>
        </w:tc>
        <w:tc>
          <w:tcPr>
            <w:tcW w:w="2425" w:type="dxa"/>
          </w:tcPr>
          <w:p w14:paraId="71999551" w14:textId="77777777" w:rsidR="005B38E8" w:rsidRPr="00C97DAE" w:rsidRDefault="005B38E8" w:rsidP="00055654">
            <w:pPr>
              <w:spacing w:before="240"/>
              <w:jc w:val="both"/>
              <w:rPr>
                <w:rFonts w:ascii="Arial" w:hAnsi="Arial" w:cs="Arial"/>
                <w:bCs/>
                <w:color w:val="000000"/>
                <w:sz w:val="20"/>
              </w:rPr>
            </w:pPr>
          </w:p>
        </w:tc>
        <w:tc>
          <w:tcPr>
            <w:tcW w:w="4394" w:type="dxa"/>
          </w:tcPr>
          <w:p w14:paraId="2C022862" w14:textId="77777777" w:rsidR="005B38E8" w:rsidRPr="00C97DAE" w:rsidRDefault="005B38E8" w:rsidP="00055654">
            <w:pPr>
              <w:spacing w:before="240"/>
              <w:jc w:val="both"/>
              <w:rPr>
                <w:rFonts w:ascii="Arial" w:hAnsi="Arial" w:cs="Arial"/>
                <w:bCs/>
                <w:color w:val="000000"/>
                <w:sz w:val="20"/>
              </w:rPr>
            </w:pPr>
          </w:p>
        </w:tc>
      </w:tr>
      <w:tr w:rsidR="005B38E8" w:rsidRPr="00C97DAE" w14:paraId="15A9B5BF" w14:textId="77777777" w:rsidTr="005B38E8">
        <w:tc>
          <w:tcPr>
            <w:tcW w:w="3070" w:type="dxa"/>
          </w:tcPr>
          <w:p w14:paraId="3AF2E111" w14:textId="77777777" w:rsidR="005B38E8" w:rsidRPr="00C97DAE" w:rsidRDefault="005B38E8" w:rsidP="00E92B23">
            <w:pPr>
              <w:spacing w:before="240"/>
              <w:rPr>
                <w:rFonts w:ascii="Arial" w:hAnsi="Arial" w:cs="Arial"/>
                <w:bCs/>
                <w:color w:val="000000"/>
                <w:sz w:val="20"/>
              </w:rPr>
            </w:pPr>
          </w:p>
        </w:tc>
        <w:tc>
          <w:tcPr>
            <w:tcW w:w="2425" w:type="dxa"/>
          </w:tcPr>
          <w:p w14:paraId="12B1178E" w14:textId="77777777" w:rsidR="005B38E8" w:rsidRPr="00C97DAE" w:rsidRDefault="005B38E8" w:rsidP="00055654">
            <w:pPr>
              <w:spacing w:before="240"/>
              <w:jc w:val="both"/>
              <w:rPr>
                <w:rFonts w:ascii="Arial" w:hAnsi="Arial" w:cs="Arial"/>
                <w:bCs/>
                <w:color w:val="000000"/>
                <w:sz w:val="20"/>
              </w:rPr>
            </w:pPr>
          </w:p>
        </w:tc>
        <w:tc>
          <w:tcPr>
            <w:tcW w:w="4394" w:type="dxa"/>
          </w:tcPr>
          <w:p w14:paraId="2EE155EA" w14:textId="77777777" w:rsidR="005B38E8" w:rsidRPr="00C97DAE" w:rsidRDefault="005B38E8" w:rsidP="00055654">
            <w:pPr>
              <w:spacing w:before="240"/>
              <w:jc w:val="both"/>
              <w:rPr>
                <w:rFonts w:ascii="Arial" w:hAnsi="Arial" w:cs="Arial"/>
                <w:bCs/>
                <w:color w:val="000000"/>
                <w:sz w:val="20"/>
              </w:rPr>
            </w:pPr>
          </w:p>
        </w:tc>
      </w:tr>
      <w:tr w:rsidR="005B38E8" w:rsidRPr="00C97DAE" w14:paraId="3881E918" w14:textId="77777777" w:rsidTr="005B38E8">
        <w:tc>
          <w:tcPr>
            <w:tcW w:w="3070" w:type="dxa"/>
          </w:tcPr>
          <w:p w14:paraId="3D3FDC14" w14:textId="77777777" w:rsidR="005B38E8" w:rsidRPr="00C97DAE" w:rsidRDefault="005B38E8" w:rsidP="00E92B23">
            <w:pPr>
              <w:spacing w:before="240"/>
              <w:rPr>
                <w:rFonts w:ascii="Arial" w:hAnsi="Arial" w:cs="Arial"/>
                <w:bCs/>
                <w:color w:val="000000"/>
                <w:sz w:val="20"/>
              </w:rPr>
            </w:pPr>
          </w:p>
        </w:tc>
        <w:tc>
          <w:tcPr>
            <w:tcW w:w="2425" w:type="dxa"/>
          </w:tcPr>
          <w:p w14:paraId="55EACF5E" w14:textId="77777777" w:rsidR="005B38E8" w:rsidRPr="00C97DAE" w:rsidRDefault="005B38E8" w:rsidP="00055654">
            <w:pPr>
              <w:spacing w:before="240"/>
              <w:jc w:val="both"/>
              <w:rPr>
                <w:rFonts w:ascii="Arial" w:hAnsi="Arial" w:cs="Arial"/>
                <w:bCs/>
                <w:color w:val="000000"/>
                <w:sz w:val="20"/>
              </w:rPr>
            </w:pPr>
          </w:p>
        </w:tc>
        <w:tc>
          <w:tcPr>
            <w:tcW w:w="4394" w:type="dxa"/>
          </w:tcPr>
          <w:p w14:paraId="2C223CC4" w14:textId="77777777" w:rsidR="005B38E8" w:rsidRPr="00C97DAE" w:rsidRDefault="005B38E8" w:rsidP="00055654">
            <w:pPr>
              <w:spacing w:before="240"/>
              <w:jc w:val="both"/>
              <w:rPr>
                <w:rFonts w:ascii="Arial" w:hAnsi="Arial" w:cs="Arial"/>
                <w:bCs/>
                <w:color w:val="000000"/>
                <w:sz w:val="20"/>
              </w:rPr>
            </w:pPr>
          </w:p>
        </w:tc>
      </w:tr>
      <w:tr w:rsidR="005B38E8" w:rsidRPr="00C97DAE" w14:paraId="0A1E5832" w14:textId="77777777" w:rsidTr="005B38E8">
        <w:tc>
          <w:tcPr>
            <w:tcW w:w="3070" w:type="dxa"/>
          </w:tcPr>
          <w:p w14:paraId="19080D1F" w14:textId="77777777" w:rsidR="005B38E8" w:rsidRPr="00C97DAE" w:rsidRDefault="005B38E8" w:rsidP="00E92B23">
            <w:pPr>
              <w:spacing w:before="240"/>
              <w:rPr>
                <w:rFonts w:ascii="Arial" w:hAnsi="Arial" w:cs="Arial"/>
                <w:bCs/>
                <w:color w:val="000000"/>
                <w:sz w:val="20"/>
              </w:rPr>
            </w:pPr>
          </w:p>
        </w:tc>
        <w:tc>
          <w:tcPr>
            <w:tcW w:w="2425" w:type="dxa"/>
          </w:tcPr>
          <w:p w14:paraId="64EC17F4" w14:textId="77777777" w:rsidR="005B38E8" w:rsidRPr="00C97DAE" w:rsidRDefault="005B38E8" w:rsidP="00055654">
            <w:pPr>
              <w:spacing w:before="240"/>
              <w:jc w:val="both"/>
              <w:rPr>
                <w:rFonts w:ascii="Arial" w:hAnsi="Arial" w:cs="Arial"/>
                <w:bCs/>
                <w:color w:val="000000"/>
                <w:sz w:val="20"/>
              </w:rPr>
            </w:pPr>
          </w:p>
        </w:tc>
        <w:tc>
          <w:tcPr>
            <w:tcW w:w="4394" w:type="dxa"/>
          </w:tcPr>
          <w:p w14:paraId="505FE699" w14:textId="77777777" w:rsidR="005B38E8" w:rsidRPr="00C97DAE" w:rsidRDefault="005B38E8" w:rsidP="00055654">
            <w:pPr>
              <w:spacing w:before="240"/>
              <w:jc w:val="both"/>
              <w:rPr>
                <w:rFonts w:ascii="Arial" w:hAnsi="Arial" w:cs="Arial"/>
                <w:bCs/>
                <w:color w:val="000000"/>
                <w:sz w:val="20"/>
              </w:rPr>
            </w:pPr>
          </w:p>
        </w:tc>
      </w:tr>
      <w:tr w:rsidR="005B38E8" w:rsidRPr="00C97DAE" w14:paraId="6959D1B2" w14:textId="77777777" w:rsidTr="005B38E8">
        <w:tc>
          <w:tcPr>
            <w:tcW w:w="3070" w:type="dxa"/>
          </w:tcPr>
          <w:p w14:paraId="1035A09A" w14:textId="77777777" w:rsidR="005B38E8" w:rsidRPr="00C97DAE" w:rsidRDefault="005B38E8" w:rsidP="00E92B23">
            <w:pPr>
              <w:spacing w:before="240"/>
              <w:rPr>
                <w:rFonts w:ascii="Arial" w:hAnsi="Arial" w:cs="Arial"/>
                <w:bCs/>
                <w:color w:val="000000"/>
                <w:sz w:val="20"/>
              </w:rPr>
            </w:pPr>
          </w:p>
        </w:tc>
        <w:tc>
          <w:tcPr>
            <w:tcW w:w="2425" w:type="dxa"/>
          </w:tcPr>
          <w:p w14:paraId="745EE565" w14:textId="77777777" w:rsidR="005B38E8" w:rsidRPr="00C97DAE" w:rsidRDefault="005B38E8" w:rsidP="00055654">
            <w:pPr>
              <w:spacing w:before="240"/>
              <w:jc w:val="both"/>
              <w:rPr>
                <w:rFonts w:ascii="Arial" w:hAnsi="Arial" w:cs="Arial"/>
                <w:bCs/>
                <w:color w:val="000000"/>
                <w:sz w:val="20"/>
              </w:rPr>
            </w:pPr>
          </w:p>
        </w:tc>
        <w:tc>
          <w:tcPr>
            <w:tcW w:w="4394" w:type="dxa"/>
          </w:tcPr>
          <w:p w14:paraId="77934F65" w14:textId="77777777" w:rsidR="005B38E8" w:rsidRPr="00C97DAE" w:rsidRDefault="005B38E8" w:rsidP="00055654">
            <w:pPr>
              <w:spacing w:before="240"/>
              <w:jc w:val="both"/>
              <w:rPr>
                <w:rFonts w:ascii="Arial" w:hAnsi="Arial" w:cs="Arial"/>
                <w:bCs/>
                <w:color w:val="000000"/>
                <w:sz w:val="20"/>
              </w:rPr>
            </w:pPr>
          </w:p>
        </w:tc>
      </w:tr>
    </w:tbl>
    <w:p w14:paraId="40E0BD8A" w14:textId="77777777" w:rsidR="00156786" w:rsidRPr="00C97DAE" w:rsidRDefault="00156786" w:rsidP="0023451F">
      <w:pPr>
        <w:tabs>
          <w:tab w:val="left" w:leader="dot" w:pos="9072"/>
        </w:tabs>
        <w:spacing w:before="240"/>
        <w:jc w:val="both"/>
        <w:rPr>
          <w:rFonts w:ascii="Arial" w:hAnsi="Arial" w:cs="Arial"/>
          <w:sz w:val="22"/>
          <w:szCs w:val="22"/>
        </w:rPr>
      </w:pPr>
    </w:p>
    <w:p w14:paraId="49DDD441" w14:textId="77777777" w:rsidR="009C792D" w:rsidRPr="00C97DAE" w:rsidRDefault="009C792D" w:rsidP="009C792D">
      <w:pPr>
        <w:jc w:val="both"/>
        <w:rPr>
          <w:rFonts w:ascii="Arial" w:hAnsi="Arial" w:cs="Arial"/>
          <w:b/>
          <w:sz w:val="20"/>
        </w:rPr>
      </w:pPr>
    </w:p>
    <w:p w14:paraId="3E60D7D2" w14:textId="77777777" w:rsidR="009C792D" w:rsidRPr="00C97DAE" w:rsidRDefault="009C792D" w:rsidP="009C792D">
      <w:pPr>
        <w:jc w:val="both"/>
        <w:rPr>
          <w:rFonts w:ascii="Arial" w:hAnsi="Arial" w:cs="Arial"/>
          <w:b/>
          <w:sz w:val="20"/>
        </w:rPr>
      </w:pPr>
    </w:p>
    <w:p w14:paraId="6BF508D4" w14:textId="53D8BEBB" w:rsidR="00442CD9" w:rsidRPr="00C97DAE" w:rsidRDefault="00BE7E84" w:rsidP="000C48EE">
      <w:pPr>
        <w:pStyle w:val="Titre2"/>
        <w:rPr>
          <w:rFonts w:ascii="Arial" w:hAnsi="Arial" w:cs="Arial"/>
          <w:b w:val="0"/>
          <w:bCs w:val="0"/>
          <w:color w:val="000000"/>
          <w:u w:val="single"/>
        </w:rPr>
      </w:pPr>
      <w:r w:rsidRPr="00C97DAE">
        <w:rPr>
          <w:rFonts w:ascii="Arial" w:hAnsi="Arial" w:cs="Arial"/>
          <w:b w:val="0"/>
          <w:bCs w:val="0"/>
          <w:color w:val="000000"/>
          <w:u w:val="single"/>
        </w:rPr>
        <w:t>Sous-critère 3 </w:t>
      </w:r>
      <w:r w:rsidR="00442CD9" w:rsidRPr="00C97DAE">
        <w:rPr>
          <w:rFonts w:ascii="Arial" w:hAnsi="Arial" w:cs="Arial"/>
          <w:b w:val="0"/>
          <w:bCs w:val="0"/>
          <w:color w:val="000000"/>
          <w:u w:val="single"/>
        </w:rPr>
        <w:t>: Cas pratique</w:t>
      </w:r>
      <w:r w:rsidR="00B85292" w:rsidRPr="00C97DAE">
        <w:rPr>
          <w:rFonts w:ascii="Arial" w:hAnsi="Arial" w:cs="Arial"/>
          <w:b w:val="0"/>
          <w:bCs w:val="0"/>
          <w:color w:val="000000"/>
          <w:u w:val="single"/>
        </w:rPr>
        <w:t>s</w:t>
      </w:r>
      <w:r w:rsidR="00442CD9" w:rsidRPr="00C97DAE">
        <w:rPr>
          <w:rFonts w:ascii="Arial" w:hAnsi="Arial" w:cs="Arial"/>
          <w:b w:val="0"/>
          <w:bCs w:val="0"/>
          <w:color w:val="000000"/>
          <w:u w:val="single"/>
        </w:rPr>
        <w:t xml:space="preserve"> (20 </w:t>
      </w:r>
      <w:r w:rsidR="008A1710" w:rsidRPr="00C97DAE">
        <w:rPr>
          <w:rFonts w:ascii="Arial" w:hAnsi="Arial" w:cs="Arial"/>
          <w:b w:val="0"/>
          <w:bCs w:val="0"/>
          <w:color w:val="000000"/>
          <w:u w:val="single"/>
        </w:rPr>
        <w:t>%</w:t>
      </w:r>
      <w:r w:rsidR="00442CD9" w:rsidRPr="00C97DAE">
        <w:rPr>
          <w:rFonts w:ascii="Arial" w:hAnsi="Arial" w:cs="Arial"/>
          <w:b w:val="0"/>
          <w:bCs w:val="0"/>
          <w:color w:val="000000"/>
          <w:u w:val="single"/>
        </w:rPr>
        <w:t>)</w:t>
      </w:r>
    </w:p>
    <w:p w14:paraId="1AA303C2" w14:textId="77777777" w:rsidR="00036115" w:rsidRPr="00C97DAE" w:rsidRDefault="00036115" w:rsidP="00036115">
      <w:pPr>
        <w:jc w:val="both"/>
        <w:rPr>
          <w:rFonts w:ascii="Arial" w:hAnsi="Arial" w:cs="Arial"/>
          <w:sz w:val="20"/>
        </w:rPr>
      </w:pPr>
      <w:r w:rsidRPr="00C97DAE">
        <w:rPr>
          <w:rFonts w:ascii="Arial" w:hAnsi="Arial" w:cs="Arial"/>
          <w:sz w:val="20"/>
        </w:rPr>
        <w:t>Les deux cas pratiques détaillés ci-dessous sont représentatifs de situations susceptibles de se produire pendant la durée du marché.</w:t>
      </w:r>
    </w:p>
    <w:p w14:paraId="3DECC6F2" w14:textId="77777777" w:rsidR="00036115" w:rsidRPr="00C97DAE" w:rsidRDefault="00036115" w:rsidP="00036115">
      <w:pPr>
        <w:jc w:val="both"/>
        <w:rPr>
          <w:rFonts w:ascii="Arial" w:hAnsi="Arial" w:cs="Arial"/>
          <w:b/>
          <w:sz w:val="20"/>
        </w:rPr>
      </w:pPr>
    </w:p>
    <w:p w14:paraId="1860E3BE" w14:textId="3573FE3A" w:rsidR="00036115" w:rsidRPr="00C97DAE" w:rsidRDefault="00036115" w:rsidP="00036115">
      <w:pPr>
        <w:jc w:val="both"/>
        <w:rPr>
          <w:rFonts w:ascii="Arial" w:hAnsi="Arial" w:cs="Arial"/>
          <w:b/>
          <w:sz w:val="20"/>
        </w:rPr>
      </w:pPr>
      <w:r w:rsidRPr="00C97DAE">
        <w:rPr>
          <w:rFonts w:ascii="Arial" w:hAnsi="Arial" w:cs="Arial"/>
          <w:b/>
          <w:sz w:val="20"/>
        </w:rPr>
        <w:t>Modalité de réponse aux cas :</w:t>
      </w:r>
    </w:p>
    <w:p w14:paraId="2DA504BE" w14:textId="77777777" w:rsidR="00036115" w:rsidRPr="00C97DAE" w:rsidRDefault="00036115" w:rsidP="00036115">
      <w:pPr>
        <w:jc w:val="both"/>
        <w:rPr>
          <w:rFonts w:ascii="Arial" w:hAnsi="Arial" w:cs="Arial"/>
          <w:sz w:val="20"/>
        </w:rPr>
      </w:pPr>
      <w:r w:rsidRPr="00C97DAE">
        <w:rPr>
          <w:rFonts w:ascii="Arial" w:hAnsi="Arial" w:cs="Arial"/>
          <w:sz w:val="20"/>
        </w:rPr>
        <w:t>Le candidat devra remettre un document comprenant :</w:t>
      </w:r>
    </w:p>
    <w:p w14:paraId="2EB3C85D" w14:textId="77777777" w:rsidR="00036115" w:rsidRPr="00C97DAE" w:rsidRDefault="00036115" w:rsidP="00036115">
      <w:pPr>
        <w:numPr>
          <w:ilvl w:val="0"/>
          <w:numId w:val="24"/>
        </w:numPr>
        <w:jc w:val="both"/>
        <w:rPr>
          <w:rFonts w:ascii="Arial" w:hAnsi="Arial" w:cs="Arial"/>
          <w:sz w:val="20"/>
        </w:rPr>
      </w:pPr>
      <w:r w:rsidRPr="00C97DAE">
        <w:rPr>
          <w:rFonts w:ascii="Arial" w:hAnsi="Arial" w:cs="Arial"/>
          <w:sz w:val="20"/>
        </w:rPr>
        <w:t xml:space="preserve">Une </w:t>
      </w:r>
      <w:r w:rsidRPr="00C97DAE">
        <w:rPr>
          <w:rFonts w:ascii="Arial" w:hAnsi="Arial" w:cs="Arial"/>
          <w:b/>
          <w:bCs/>
          <w:sz w:val="20"/>
        </w:rPr>
        <w:t>recommandation générale</w:t>
      </w:r>
      <w:r w:rsidRPr="00C97DAE">
        <w:rPr>
          <w:rFonts w:ascii="Arial" w:hAnsi="Arial" w:cs="Arial"/>
          <w:sz w:val="20"/>
        </w:rPr>
        <w:t>, portant notamment sur :</w:t>
      </w:r>
    </w:p>
    <w:p w14:paraId="421A5B5F" w14:textId="77777777" w:rsidR="00036115" w:rsidRPr="00C97DAE" w:rsidRDefault="00036115" w:rsidP="00036115">
      <w:pPr>
        <w:numPr>
          <w:ilvl w:val="1"/>
          <w:numId w:val="24"/>
        </w:numPr>
        <w:jc w:val="both"/>
        <w:rPr>
          <w:rFonts w:ascii="Arial" w:hAnsi="Arial" w:cs="Arial"/>
          <w:sz w:val="20"/>
        </w:rPr>
      </w:pPr>
      <w:r w:rsidRPr="00C97DAE">
        <w:rPr>
          <w:rFonts w:ascii="Arial" w:hAnsi="Arial" w:cs="Arial"/>
          <w:sz w:val="20"/>
        </w:rPr>
        <w:t>les modalités d’organisation de chaque prestation,</w:t>
      </w:r>
    </w:p>
    <w:p w14:paraId="08301F36" w14:textId="77777777" w:rsidR="00036115" w:rsidRPr="00C97DAE" w:rsidRDefault="00036115" w:rsidP="00036115">
      <w:pPr>
        <w:numPr>
          <w:ilvl w:val="1"/>
          <w:numId w:val="24"/>
        </w:numPr>
        <w:jc w:val="both"/>
        <w:rPr>
          <w:rFonts w:ascii="Arial" w:hAnsi="Arial" w:cs="Arial"/>
          <w:sz w:val="20"/>
        </w:rPr>
      </w:pPr>
      <w:r w:rsidRPr="00C97DAE">
        <w:rPr>
          <w:rFonts w:ascii="Arial" w:hAnsi="Arial" w:cs="Arial"/>
          <w:sz w:val="20"/>
        </w:rPr>
        <w:t xml:space="preserve">une description argumentée des </w:t>
      </w:r>
      <w:r w:rsidRPr="00C97DAE">
        <w:rPr>
          <w:rFonts w:ascii="Arial" w:hAnsi="Arial" w:cs="Arial"/>
          <w:b/>
          <w:bCs/>
          <w:sz w:val="20"/>
        </w:rPr>
        <w:t>moyens techniques et humains mobilisés</w:t>
      </w:r>
      <w:r w:rsidRPr="00C97DAE">
        <w:rPr>
          <w:rFonts w:ascii="Arial" w:hAnsi="Arial" w:cs="Arial"/>
          <w:sz w:val="20"/>
        </w:rPr>
        <w:t>.</w:t>
      </w:r>
    </w:p>
    <w:p w14:paraId="392A09F9" w14:textId="77777777" w:rsidR="00036115" w:rsidRPr="00C97DAE" w:rsidRDefault="00036115" w:rsidP="00036115">
      <w:pPr>
        <w:numPr>
          <w:ilvl w:val="0"/>
          <w:numId w:val="24"/>
        </w:numPr>
        <w:jc w:val="both"/>
        <w:rPr>
          <w:rFonts w:ascii="Arial" w:hAnsi="Arial" w:cs="Arial"/>
          <w:sz w:val="20"/>
        </w:rPr>
      </w:pPr>
      <w:r w:rsidRPr="00C97DAE">
        <w:rPr>
          <w:rFonts w:ascii="Arial" w:hAnsi="Arial" w:cs="Arial"/>
          <w:sz w:val="20"/>
        </w:rPr>
        <w:t xml:space="preserve">Le </w:t>
      </w:r>
      <w:r w:rsidRPr="00C97DAE">
        <w:rPr>
          <w:rFonts w:ascii="Arial" w:hAnsi="Arial" w:cs="Arial"/>
          <w:b/>
          <w:bCs/>
          <w:sz w:val="20"/>
        </w:rPr>
        <w:t>rétroplanning des prestations</w:t>
      </w:r>
      <w:r w:rsidRPr="00C97DAE">
        <w:rPr>
          <w:rFonts w:ascii="Arial" w:hAnsi="Arial" w:cs="Arial"/>
          <w:sz w:val="20"/>
        </w:rPr>
        <w:t>, du montage au démontage, incluant les tests et étapes clés.</w:t>
      </w:r>
    </w:p>
    <w:p w14:paraId="1CCD6782" w14:textId="77777777" w:rsidR="00036115" w:rsidRPr="00C97DAE" w:rsidRDefault="00036115" w:rsidP="00036115">
      <w:pPr>
        <w:numPr>
          <w:ilvl w:val="0"/>
          <w:numId w:val="24"/>
        </w:numPr>
        <w:jc w:val="both"/>
        <w:rPr>
          <w:rFonts w:ascii="Arial" w:hAnsi="Arial" w:cs="Arial"/>
          <w:sz w:val="20"/>
        </w:rPr>
      </w:pPr>
      <w:r w:rsidRPr="00C97DAE">
        <w:rPr>
          <w:rFonts w:ascii="Arial" w:hAnsi="Arial" w:cs="Arial"/>
          <w:sz w:val="20"/>
        </w:rPr>
        <w:t xml:space="preserve">Les </w:t>
      </w:r>
      <w:r w:rsidRPr="00C97DAE">
        <w:rPr>
          <w:rFonts w:ascii="Arial" w:hAnsi="Arial" w:cs="Arial"/>
          <w:b/>
          <w:bCs/>
          <w:sz w:val="20"/>
        </w:rPr>
        <w:t>devis détaillés</w:t>
      </w:r>
      <w:r w:rsidRPr="00C97DAE">
        <w:rPr>
          <w:rFonts w:ascii="Arial" w:hAnsi="Arial" w:cs="Arial"/>
          <w:sz w:val="20"/>
        </w:rPr>
        <w:t>, s’appuyant sur les prix proposés dans le BPUP et/ou le pourcentage de remise indiqué sur les prix catalogue.</w:t>
      </w:r>
    </w:p>
    <w:p w14:paraId="0F0895BC" w14:textId="77777777" w:rsidR="00036115" w:rsidRPr="00C97DAE" w:rsidRDefault="00036115" w:rsidP="00036115">
      <w:pPr>
        <w:numPr>
          <w:ilvl w:val="0"/>
          <w:numId w:val="24"/>
        </w:numPr>
        <w:jc w:val="both"/>
        <w:rPr>
          <w:rFonts w:ascii="Arial" w:hAnsi="Arial" w:cs="Arial"/>
          <w:sz w:val="20"/>
        </w:rPr>
      </w:pPr>
      <w:r w:rsidRPr="00C97DAE">
        <w:rPr>
          <w:rFonts w:ascii="Arial" w:hAnsi="Arial" w:cs="Arial"/>
          <w:sz w:val="20"/>
        </w:rPr>
        <w:t xml:space="preserve">Une </w:t>
      </w:r>
      <w:r w:rsidRPr="00C97DAE">
        <w:rPr>
          <w:rFonts w:ascii="Arial" w:hAnsi="Arial" w:cs="Arial"/>
          <w:b/>
          <w:bCs/>
          <w:sz w:val="20"/>
        </w:rPr>
        <w:t>présentation synthétique des livrables attendus</w:t>
      </w:r>
      <w:r w:rsidRPr="00C97DAE">
        <w:rPr>
          <w:rFonts w:ascii="Arial" w:hAnsi="Arial" w:cs="Arial"/>
          <w:sz w:val="20"/>
        </w:rPr>
        <w:t xml:space="preserve"> :</w:t>
      </w:r>
    </w:p>
    <w:p w14:paraId="576506EA" w14:textId="533F344B" w:rsidR="00036115" w:rsidRPr="00C97DAE" w:rsidRDefault="00036115" w:rsidP="00036115">
      <w:pPr>
        <w:numPr>
          <w:ilvl w:val="1"/>
          <w:numId w:val="24"/>
        </w:numPr>
        <w:jc w:val="both"/>
        <w:rPr>
          <w:rFonts w:ascii="Arial" w:hAnsi="Arial" w:cs="Arial"/>
          <w:sz w:val="20"/>
        </w:rPr>
      </w:pPr>
      <w:r w:rsidRPr="00C97DAE">
        <w:rPr>
          <w:rFonts w:ascii="Arial" w:hAnsi="Arial" w:cs="Arial"/>
          <w:sz w:val="20"/>
        </w:rPr>
        <w:t>plan technique voire schémas (régies, câblages, localisation des cabines, niveau de redondance),</w:t>
      </w:r>
    </w:p>
    <w:p w14:paraId="59C732FF" w14:textId="77777777" w:rsidR="00036115" w:rsidRPr="00C97DAE" w:rsidRDefault="00036115" w:rsidP="00036115">
      <w:pPr>
        <w:numPr>
          <w:ilvl w:val="1"/>
          <w:numId w:val="24"/>
        </w:numPr>
        <w:jc w:val="both"/>
        <w:rPr>
          <w:rFonts w:ascii="Arial" w:hAnsi="Arial" w:cs="Arial"/>
          <w:sz w:val="20"/>
        </w:rPr>
      </w:pPr>
      <w:r w:rsidRPr="00C97DAE">
        <w:rPr>
          <w:rFonts w:ascii="Arial" w:hAnsi="Arial" w:cs="Arial"/>
          <w:sz w:val="20"/>
        </w:rPr>
        <w:t>liste du matériel (marque, modèle, quantité, justification technique),</w:t>
      </w:r>
    </w:p>
    <w:p w14:paraId="49FC415E" w14:textId="77777777" w:rsidR="00036115" w:rsidRPr="00C97DAE" w:rsidRDefault="00036115" w:rsidP="00036115">
      <w:pPr>
        <w:numPr>
          <w:ilvl w:val="1"/>
          <w:numId w:val="24"/>
        </w:numPr>
        <w:jc w:val="both"/>
        <w:rPr>
          <w:rFonts w:ascii="Arial" w:hAnsi="Arial" w:cs="Arial"/>
          <w:sz w:val="20"/>
        </w:rPr>
      </w:pPr>
      <w:r w:rsidRPr="00C97DAE">
        <w:rPr>
          <w:rFonts w:ascii="Arial" w:hAnsi="Arial" w:cs="Arial"/>
          <w:sz w:val="20"/>
        </w:rPr>
        <w:t>organisation humaine (composition de l’équipe, rôles, horaires, astreintes),</w:t>
      </w:r>
    </w:p>
    <w:p w14:paraId="6D64A017" w14:textId="77777777" w:rsidR="00036115" w:rsidRPr="00C97DAE" w:rsidRDefault="00036115" w:rsidP="00036115">
      <w:pPr>
        <w:numPr>
          <w:ilvl w:val="1"/>
          <w:numId w:val="24"/>
        </w:numPr>
        <w:jc w:val="both"/>
        <w:rPr>
          <w:rFonts w:ascii="Arial" w:hAnsi="Arial" w:cs="Arial"/>
          <w:sz w:val="20"/>
        </w:rPr>
      </w:pPr>
      <w:r w:rsidRPr="00C97DAE">
        <w:rPr>
          <w:rFonts w:ascii="Arial" w:hAnsi="Arial" w:cs="Arial"/>
          <w:sz w:val="20"/>
        </w:rPr>
        <w:t>plan de gestion des risques (pannes, changement de salle, défaillances majeures, continuité).</w:t>
      </w:r>
    </w:p>
    <w:p w14:paraId="634EA6AF" w14:textId="77777777" w:rsidR="00036115" w:rsidRPr="00C97DAE" w:rsidRDefault="00036115" w:rsidP="00036115">
      <w:pPr>
        <w:jc w:val="both"/>
        <w:rPr>
          <w:rFonts w:ascii="Arial" w:hAnsi="Arial" w:cs="Arial"/>
          <w:b/>
          <w:bCs/>
          <w:sz w:val="20"/>
        </w:rPr>
      </w:pPr>
    </w:p>
    <w:p w14:paraId="60D7681E" w14:textId="12D8C205" w:rsidR="00036115" w:rsidRPr="00C97DAE" w:rsidRDefault="00036115" w:rsidP="00036115">
      <w:pPr>
        <w:jc w:val="both"/>
        <w:rPr>
          <w:rFonts w:ascii="Arial" w:hAnsi="Arial" w:cs="Arial"/>
          <w:sz w:val="20"/>
        </w:rPr>
      </w:pPr>
      <w:r w:rsidRPr="00C97DAE">
        <w:rPr>
          <w:rFonts w:ascii="Arial" w:hAnsi="Arial" w:cs="Arial"/>
          <w:sz w:val="20"/>
        </w:rPr>
        <w:t>L’analyse des réponses portera sur :</w:t>
      </w:r>
    </w:p>
    <w:p w14:paraId="42C2253C" w14:textId="77777777" w:rsidR="00036115" w:rsidRPr="00C97DAE" w:rsidRDefault="00036115" w:rsidP="00036115">
      <w:pPr>
        <w:numPr>
          <w:ilvl w:val="0"/>
          <w:numId w:val="25"/>
        </w:numPr>
        <w:jc w:val="both"/>
        <w:rPr>
          <w:rFonts w:ascii="Arial" w:hAnsi="Arial" w:cs="Arial"/>
          <w:sz w:val="20"/>
        </w:rPr>
      </w:pPr>
      <w:r w:rsidRPr="00C97DAE">
        <w:rPr>
          <w:rFonts w:ascii="Arial" w:hAnsi="Arial" w:cs="Arial"/>
          <w:sz w:val="20"/>
        </w:rPr>
        <w:t>la pertinence et la robustesse de l’ingénierie technique proposée,</w:t>
      </w:r>
    </w:p>
    <w:p w14:paraId="2D1B3C93" w14:textId="77777777" w:rsidR="00036115" w:rsidRPr="00C97DAE" w:rsidRDefault="00036115" w:rsidP="00036115">
      <w:pPr>
        <w:numPr>
          <w:ilvl w:val="0"/>
          <w:numId w:val="25"/>
        </w:numPr>
        <w:jc w:val="both"/>
        <w:rPr>
          <w:rFonts w:ascii="Arial" w:hAnsi="Arial" w:cs="Arial"/>
          <w:sz w:val="20"/>
        </w:rPr>
      </w:pPr>
      <w:r w:rsidRPr="00C97DAE">
        <w:rPr>
          <w:rFonts w:ascii="Arial" w:hAnsi="Arial" w:cs="Arial"/>
          <w:sz w:val="20"/>
        </w:rPr>
        <w:t>la cohérence budgétaire avec les prix unitaires et les remises,</w:t>
      </w:r>
    </w:p>
    <w:p w14:paraId="08EF9BB6" w14:textId="77777777" w:rsidR="00036115" w:rsidRPr="00C97DAE" w:rsidRDefault="00036115" w:rsidP="00036115">
      <w:pPr>
        <w:numPr>
          <w:ilvl w:val="0"/>
          <w:numId w:val="25"/>
        </w:numPr>
        <w:jc w:val="both"/>
        <w:rPr>
          <w:rFonts w:ascii="Arial" w:hAnsi="Arial" w:cs="Arial"/>
          <w:sz w:val="20"/>
        </w:rPr>
      </w:pPr>
      <w:r w:rsidRPr="00C97DAE">
        <w:rPr>
          <w:rFonts w:ascii="Arial" w:hAnsi="Arial" w:cs="Arial"/>
          <w:sz w:val="20"/>
        </w:rPr>
        <w:t>la qualité de l’organisation humaine et de la gestion des flux,</w:t>
      </w:r>
    </w:p>
    <w:p w14:paraId="6B355375" w14:textId="77777777" w:rsidR="00036115" w:rsidRPr="00C97DAE" w:rsidRDefault="00036115" w:rsidP="00036115">
      <w:pPr>
        <w:numPr>
          <w:ilvl w:val="0"/>
          <w:numId w:val="25"/>
        </w:numPr>
        <w:jc w:val="both"/>
        <w:rPr>
          <w:rFonts w:ascii="Arial" w:hAnsi="Arial" w:cs="Arial"/>
          <w:sz w:val="20"/>
        </w:rPr>
      </w:pPr>
      <w:r w:rsidRPr="00C97DAE">
        <w:rPr>
          <w:rFonts w:ascii="Arial" w:hAnsi="Arial" w:cs="Arial"/>
          <w:sz w:val="20"/>
        </w:rPr>
        <w:t>la fiabilité du plan de continuité et de gestion des incidents.</w:t>
      </w:r>
    </w:p>
    <w:p w14:paraId="433EAAEB" w14:textId="77777777" w:rsidR="00036115" w:rsidRPr="00C97DAE" w:rsidRDefault="00036115" w:rsidP="00036115">
      <w:pPr>
        <w:spacing w:before="160"/>
        <w:jc w:val="both"/>
        <w:rPr>
          <w:rFonts w:ascii="Arial" w:hAnsi="Arial" w:cs="Arial"/>
          <w:color w:val="000000"/>
          <w:sz w:val="20"/>
        </w:rPr>
      </w:pPr>
    </w:p>
    <w:p w14:paraId="03FD2DD6" w14:textId="77777777" w:rsidR="00036115" w:rsidRPr="00C97DAE" w:rsidRDefault="00036115" w:rsidP="00036115">
      <w:pPr>
        <w:spacing w:before="160"/>
        <w:jc w:val="both"/>
        <w:rPr>
          <w:rFonts w:ascii="Arial" w:hAnsi="Arial" w:cs="Arial"/>
          <w:b/>
          <w:bCs/>
          <w:color w:val="000000"/>
          <w:sz w:val="20"/>
        </w:rPr>
      </w:pPr>
    </w:p>
    <w:p w14:paraId="6021A7DE" w14:textId="646F5352" w:rsidR="00B85292" w:rsidRPr="00C97DAE" w:rsidRDefault="000C48EE" w:rsidP="00B85292">
      <w:pPr>
        <w:pStyle w:val="paragraph"/>
        <w:spacing w:before="0" w:beforeAutospacing="0" w:after="0" w:afterAutospacing="0"/>
        <w:textAlignment w:val="baseline"/>
        <w:rPr>
          <w:rStyle w:val="eop"/>
          <w:rFonts w:ascii="Arial" w:hAnsi="Arial" w:cs="Arial"/>
        </w:rPr>
      </w:pPr>
      <w:r w:rsidRPr="00C97DAE">
        <w:rPr>
          <w:rStyle w:val="normaltextrun"/>
          <w:rFonts w:ascii="Arial" w:hAnsi="Arial" w:cs="Arial"/>
          <w:b/>
          <w:bCs/>
        </w:rPr>
        <w:t xml:space="preserve">3.1. </w:t>
      </w:r>
      <w:r w:rsidR="00B85292" w:rsidRPr="00C97DAE">
        <w:rPr>
          <w:rStyle w:val="normaltextrun"/>
          <w:rFonts w:ascii="Arial" w:hAnsi="Arial" w:cs="Arial"/>
          <w:b/>
          <w:bCs/>
        </w:rPr>
        <w:t>Séminaire de formation</w:t>
      </w:r>
      <w:r w:rsidR="00B85292" w:rsidRPr="00C97DAE">
        <w:rPr>
          <w:rStyle w:val="eop"/>
          <w:rFonts w:ascii="Arial" w:hAnsi="Arial" w:cs="Arial"/>
        </w:rPr>
        <w:t> </w:t>
      </w:r>
    </w:p>
    <w:p w14:paraId="76A29F5D" w14:textId="77777777" w:rsidR="005F434C" w:rsidRPr="00C97DAE" w:rsidRDefault="005F434C" w:rsidP="00B85292">
      <w:pPr>
        <w:pStyle w:val="paragraph"/>
        <w:spacing w:before="0" w:beforeAutospacing="0" w:after="0" w:afterAutospacing="0"/>
        <w:textAlignment w:val="baseline"/>
        <w:rPr>
          <w:rStyle w:val="eop"/>
          <w:rFonts w:ascii="Arial" w:hAnsi="Arial" w:cs="Arial"/>
          <w:sz w:val="20"/>
          <w:szCs w:val="20"/>
        </w:rPr>
      </w:pPr>
    </w:p>
    <w:p w14:paraId="6E479FE6" w14:textId="30824499" w:rsidR="005F434C" w:rsidRPr="00C97DAE" w:rsidRDefault="005F434C" w:rsidP="000C48EE">
      <w:pPr>
        <w:pStyle w:val="paragraph"/>
        <w:spacing w:before="0" w:beforeAutospacing="0" w:after="0" w:afterAutospacing="0"/>
        <w:jc w:val="both"/>
        <w:textAlignment w:val="baseline"/>
        <w:rPr>
          <w:rFonts w:ascii="Arial" w:hAnsi="Arial" w:cs="Arial"/>
          <w:sz w:val="18"/>
          <w:szCs w:val="18"/>
        </w:rPr>
      </w:pPr>
      <w:r w:rsidRPr="00C97DAE">
        <w:rPr>
          <w:rStyle w:val="eop"/>
          <w:rFonts w:ascii="Arial" w:hAnsi="Arial" w:cs="Arial"/>
          <w:sz w:val="20"/>
          <w:szCs w:val="20"/>
        </w:rPr>
        <w:t xml:space="preserve">FEI accueille un séminaire </w:t>
      </w:r>
      <w:r w:rsidR="00173755" w:rsidRPr="00C97DAE">
        <w:rPr>
          <w:rStyle w:val="eop"/>
          <w:rFonts w:ascii="Arial" w:hAnsi="Arial" w:cs="Arial"/>
          <w:sz w:val="20"/>
          <w:szCs w:val="20"/>
        </w:rPr>
        <w:t>dans le cadre d’un projet européen</w:t>
      </w:r>
      <w:r w:rsidR="002703FF" w:rsidRPr="00C97DAE">
        <w:rPr>
          <w:rStyle w:val="eop"/>
          <w:rFonts w:ascii="Arial" w:hAnsi="Arial" w:cs="Arial"/>
          <w:sz w:val="20"/>
          <w:szCs w:val="20"/>
        </w:rPr>
        <w:t xml:space="preserve">. </w:t>
      </w:r>
      <w:r w:rsidR="006B4F1D" w:rsidRPr="00C97DAE">
        <w:rPr>
          <w:rStyle w:val="eop"/>
          <w:rFonts w:ascii="Arial" w:hAnsi="Arial" w:cs="Arial"/>
          <w:sz w:val="20"/>
          <w:szCs w:val="20"/>
        </w:rPr>
        <w:t xml:space="preserve">Certaines interventions </w:t>
      </w:r>
      <w:r w:rsidR="006B16AD" w:rsidRPr="00C97DAE">
        <w:rPr>
          <w:rStyle w:val="eop"/>
          <w:rFonts w:ascii="Arial" w:hAnsi="Arial" w:cs="Arial"/>
          <w:sz w:val="20"/>
          <w:szCs w:val="20"/>
        </w:rPr>
        <w:t>s</w:t>
      </w:r>
      <w:r w:rsidR="00E469F1" w:rsidRPr="00C97DAE">
        <w:rPr>
          <w:rStyle w:val="eop"/>
          <w:rFonts w:ascii="Arial" w:hAnsi="Arial" w:cs="Arial"/>
          <w:sz w:val="20"/>
          <w:szCs w:val="20"/>
        </w:rPr>
        <w:t>ont</w:t>
      </w:r>
      <w:r w:rsidR="000A6D49" w:rsidRPr="00C97DAE">
        <w:rPr>
          <w:rStyle w:val="eop"/>
          <w:rFonts w:ascii="Arial" w:hAnsi="Arial" w:cs="Arial"/>
          <w:sz w:val="20"/>
          <w:szCs w:val="20"/>
        </w:rPr>
        <w:t xml:space="preserve"> en anglais et nécessite</w:t>
      </w:r>
      <w:r w:rsidR="006F049A" w:rsidRPr="00C97DAE">
        <w:rPr>
          <w:rStyle w:val="eop"/>
          <w:rFonts w:ascii="Arial" w:hAnsi="Arial" w:cs="Arial"/>
          <w:sz w:val="20"/>
          <w:szCs w:val="20"/>
        </w:rPr>
        <w:t>nt</w:t>
      </w:r>
      <w:r w:rsidR="000A6D49" w:rsidRPr="00C97DAE">
        <w:rPr>
          <w:rStyle w:val="eop"/>
          <w:rFonts w:ascii="Arial" w:hAnsi="Arial" w:cs="Arial"/>
          <w:sz w:val="20"/>
          <w:szCs w:val="20"/>
        </w:rPr>
        <w:t xml:space="preserve"> une </w:t>
      </w:r>
      <w:r w:rsidR="006B16AD" w:rsidRPr="00C97DAE">
        <w:rPr>
          <w:rStyle w:val="eop"/>
          <w:rFonts w:ascii="Arial" w:hAnsi="Arial" w:cs="Arial"/>
          <w:sz w:val="20"/>
          <w:szCs w:val="20"/>
        </w:rPr>
        <w:t xml:space="preserve">traduction simultanée </w:t>
      </w:r>
      <w:r w:rsidR="000A6D49" w:rsidRPr="00C97DAE">
        <w:rPr>
          <w:rStyle w:val="eop"/>
          <w:rFonts w:ascii="Arial" w:hAnsi="Arial" w:cs="Arial"/>
          <w:sz w:val="20"/>
          <w:szCs w:val="20"/>
        </w:rPr>
        <w:t xml:space="preserve">sur place (sans recours à l’IA) </w:t>
      </w:r>
      <w:r w:rsidR="006B16AD" w:rsidRPr="00C97DAE">
        <w:rPr>
          <w:rStyle w:val="eop"/>
          <w:rFonts w:ascii="Arial" w:hAnsi="Arial" w:cs="Arial"/>
          <w:sz w:val="20"/>
          <w:szCs w:val="20"/>
        </w:rPr>
        <w:t>pour les participants</w:t>
      </w:r>
      <w:r w:rsidR="000C48EE" w:rsidRPr="00C97DAE">
        <w:rPr>
          <w:rStyle w:val="eop"/>
          <w:rFonts w:ascii="Arial" w:hAnsi="Arial" w:cs="Arial"/>
          <w:sz w:val="20"/>
          <w:szCs w:val="20"/>
        </w:rPr>
        <w:t xml:space="preserve">, certains </w:t>
      </w:r>
      <w:r w:rsidR="00E62ED7" w:rsidRPr="00C97DAE">
        <w:rPr>
          <w:rStyle w:val="eop"/>
          <w:rFonts w:ascii="Arial" w:hAnsi="Arial" w:cs="Arial"/>
          <w:sz w:val="20"/>
          <w:szCs w:val="20"/>
        </w:rPr>
        <w:t xml:space="preserve">présents dans la salle et </w:t>
      </w:r>
      <w:r w:rsidR="000C48EE" w:rsidRPr="00C97DAE">
        <w:rPr>
          <w:rStyle w:val="eop"/>
          <w:rFonts w:ascii="Arial" w:hAnsi="Arial" w:cs="Arial"/>
          <w:sz w:val="20"/>
          <w:szCs w:val="20"/>
        </w:rPr>
        <w:t xml:space="preserve">d’autres </w:t>
      </w:r>
      <w:r w:rsidR="00E62ED7" w:rsidRPr="00C97DAE">
        <w:rPr>
          <w:rStyle w:val="eop"/>
          <w:rFonts w:ascii="Arial" w:hAnsi="Arial" w:cs="Arial"/>
          <w:sz w:val="20"/>
          <w:szCs w:val="20"/>
        </w:rPr>
        <w:t>à distance.</w:t>
      </w:r>
      <w:r w:rsidR="00354351" w:rsidRPr="00C97DAE">
        <w:rPr>
          <w:rStyle w:val="eop"/>
          <w:rFonts w:ascii="Arial" w:hAnsi="Arial" w:cs="Arial"/>
          <w:sz w:val="20"/>
          <w:szCs w:val="20"/>
        </w:rPr>
        <w:t xml:space="preserve"> </w:t>
      </w:r>
    </w:p>
    <w:p w14:paraId="0631CF7C" w14:textId="77777777" w:rsidR="00B85292" w:rsidRPr="00C97DAE" w:rsidRDefault="00B85292" w:rsidP="00B85292">
      <w:pPr>
        <w:pStyle w:val="paragraph"/>
        <w:spacing w:before="0" w:beforeAutospacing="0" w:after="0" w:afterAutospacing="0"/>
        <w:textAlignment w:val="baseline"/>
        <w:rPr>
          <w:rFonts w:ascii="Arial" w:hAnsi="Arial" w:cs="Arial"/>
          <w:sz w:val="18"/>
          <w:szCs w:val="18"/>
        </w:rPr>
      </w:pPr>
      <w:r w:rsidRPr="00C97DAE">
        <w:rPr>
          <w:rStyle w:val="eop"/>
          <w:rFonts w:ascii="Arial" w:hAnsi="Arial" w:cs="Arial"/>
          <w:sz w:val="20"/>
          <w:szCs w:val="20"/>
        </w:rPr>
        <w:t> </w:t>
      </w:r>
    </w:p>
    <w:p w14:paraId="3FF187BC" w14:textId="3619CFF8" w:rsidR="00B85292" w:rsidRPr="00C97DAE" w:rsidRDefault="00B85292" w:rsidP="00B85292">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u w:val="single"/>
        </w:rPr>
        <w:t>Durée </w:t>
      </w:r>
      <w:r w:rsidRPr="00C97DAE">
        <w:rPr>
          <w:rStyle w:val="normaltextrun"/>
          <w:rFonts w:ascii="Arial" w:hAnsi="Arial" w:cs="Arial"/>
          <w:sz w:val="20"/>
          <w:szCs w:val="20"/>
        </w:rPr>
        <w:t>: 1 journée </w:t>
      </w:r>
    </w:p>
    <w:p w14:paraId="1792AF29" w14:textId="1CCE71A2"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u w:val="single"/>
        </w:rPr>
      </w:pPr>
      <w:r w:rsidRPr="00C97DAE">
        <w:rPr>
          <w:rStyle w:val="normaltextrun"/>
          <w:rFonts w:ascii="Arial" w:hAnsi="Arial" w:cs="Arial"/>
          <w:sz w:val="20"/>
          <w:szCs w:val="20"/>
          <w:u w:val="single"/>
        </w:rPr>
        <w:t>Programme détaillé :</w:t>
      </w:r>
    </w:p>
    <w:p w14:paraId="715681FF"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8 h 45 – 9 h 20 : Accueil des participants, café d’accueil en dehors de la salle</w:t>
      </w:r>
    </w:p>
    <w:p w14:paraId="1EC60621"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9 h 30 – 9 h 45 : Ouverture, prises de parole institutionnelles – Slide 1</w:t>
      </w:r>
    </w:p>
    <w:p w14:paraId="2DE5E872"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9 h 46 – 10 h 35 : Séquence 1 – Slide 2</w:t>
      </w:r>
    </w:p>
    <w:p w14:paraId="681329B0"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10 h 36 – 10 h 45 : Questions du public</w:t>
      </w:r>
    </w:p>
    <w:p w14:paraId="423341B1"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10 h 45 – 11 h 10 : pause</w:t>
      </w:r>
    </w:p>
    <w:p w14:paraId="436C0DB3"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11 h 15 – 12 h 05 : Séquence 2 - Slide 3</w:t>
      </w:r>
    </w:p>
    <w:p w14:paraId="2356632C"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12 h 06 – 12 h 16 : Questions du public</w:t>
      </w:r>
    </w:p>
    <w:p w14:paraId="44274BFA"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12 h 17 – 12 h 30 : Conclusions de la matinée et information pour le déjeuner</w:t>
      </w:r>
    </w:p>
    <w:p w14:paraId="329A8A1E"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lastRenderedPageBreak/>
        <w:t>12 h 30 – 14 h 20 : pause déjeuner</w:t>
      </w:r>
    </w:p>
    <w:p w14:paraId="6DB161A2"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 xml:space="preserve">14 h 30 – 14 h 34 : Vidéo introductive – Slide 4 </w:t>
      </w:r>
    </w:p>
    <w:p w14:paraId="48FB81A8"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 xml:space="preserve">14 h 35 – 15 h 42 : Table ronde avec 4 intervenants et un modérateur – Slide 5 </w:t>
      </w:r>
    </w:p>
    <w:p w14:paraId="73A9E2F8"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15 h 43 – 16 h 00 : questions du public</w:t>
      </w:r>
    </w:p>
    <w:p w14:paraId="5775353C"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16 h 01 – 16 h 25 : pause</w:t>
      </w:r>
    </w:p>
    <w:p w14:paraId="4688236D"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16 h 30 – 16 h 33 : Vidéo introductive – Slide 5</w:t>
      </w:r>
    </w:p>
    <w:p w14:paraId="6FC3E443"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16 h 35 – 17 h 00 : Etude de cas Projet X de FEI – Slide 6</w:t>
      </w:r>
    </w:p>
    <w:p w14:paraId="5F8BDACA" w14:textId="4918CC1C" w:rsidR="006B6718"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17 h 01 – 17 h 30 : conclusion du séminaire, mots du DG. Slide 7</w:t>
      </w:r>
    </w:p>
    <w:p w14:paraId="5FB605C7" w14:textId="77777777" w:rsidR="00354351" w:rsidRPr="00C97DAE" w:rsidRDefault="00354351" w:rsidP="00354351">
      <w:pPr>
        <w:pStyle w:val="paragraph"/>
        <w:spacing w:before="0" w:beforeAutospacing="0" w:after="0" w:afterAutospacing="0"/>
        <w:textAlignment w:val="baseline"/>
        <w:rPr>
          <w:rFonts w:ascii="Arial" w:hAnsi="Arial" w:cs="Arial"/>
          <w:sz w:val="20"/>
          <w:szCs w:val="20"/>
        </w:rPr>
      </w:pPr>
    </w:p>
    <w:p w14:paraId="6662B6D6" w14:textId="77777777" w:rsidR="00354351" w:rsidRPr="00C97DAE" w:rsidRDefault="00B85292" w:rsidP="006B6718">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u w:val="single"/>
        </w:rPr>
        <w:t>Lieu</w:t>
      </w:r>
      <w:r w:rsidRPr="00C97DAE">
        <w:rPr>
          <w:rStyle w:val="normaltextrun"/>
          <w:rFonts w:ascii="Arial" w:hAnsi="Arial" w:cs="Arial"/>
          <w:sz w:val="20"/>
          <w:szCs w:val="20"/>
        </w:rPr>
        <w:t> : </w:t>
      </w:r>
      <w:r w:rsidR="00354351" w:rsidRPr="00C97DAE">
        <w:rPr>
          <w:rStyle w:val="normaltextrun"/>
          <w:rFonts w:ascii="Arial" w:hAnsi="Arial" w:cs="Arial"/>
          <w:sz w:val="20"/>
          <w:szCs w:val="20"/>
        </w:rPr>
        <w:t xml:space="preserve"> </w:t>
      </w:r>
      <w:r w:rsidRPr="00C97DAE">
        <w:rPr>
          <w:rStyle w:val="normaltextrun"/>
          <w:rFonts w:ascii="Arial" w:hAnsi="Arial" w:cs="Arial"/>
          <w:sz w:val="20"/>
          <w:szCs w:val="20"/>
        </w:rPr>
        <w:t>Salle de conférence Marie Curie, </w:t>
      </w:r>
    </w:p>
    <w:p w14:paraId="506FE343" w14:textId="4385282A" w:rsidR="00B85292" w:rsidRPr="00C97DAE" w:rsidRDefault="006B6718" w:rsidP="006B6718">
      <w:pPr>
        <w:pStyle w:val="paragraph"/>
        <w:spacing w:before="0" w:beforeAutospacing="0" w:after="0" w:afterAutospacing="0"/>
        <w:textAlignment w:val="baseline"/>
        <w:rPr>
          <w:rFonts w:ascii="Arial" w:hAnsi="Arial" w:cs="Arial"/>
          <w:sz w:val="20"/>
          <w:szCs w:val="20"/>
        </w:rPr>
      </w:pPr>
      <w:r w:rsidRPr="00C97DAE">
        <w:rPr>
          <w:rFonts w:ascii="Arial" w:hAnsi="Arial" w:cs="Arial"/>
          <w:sz w:val="20"/>
          <w:szCs w:val="20"/>
        </w:rPr>
        <w:t>si</w:t>
      </w:r>
      <w:r w:rsidR="00B85292" w:rsidRPr="00C97DAE">
        <w:rPr>
          <w:rStyle w:val="normaltextrun"/>
          <w:rFonts w:ascii="Arial" w:hAnsi="Arial" w:cs="Arial"/>
          <w:sz w:val="20"/>
          <w:szCs w:val="20"/>
        </w:rPr>
        <w:t xml:space="preserve">tuée au rez-de-chaussée </w:t>
      </w:r>
      <w:r w:rsidR="000C48EE" w:rsidRPr="00C97DAE">
        <w:rPr>
          <w:rStyle w:val="normaltextrun"/>
          <w:rFonts w:ascii="Arial" w:hAnsi="Arial" w:cs="Arial"/>
          <w:sz w:val="20"/>
          <w:szCs w:val="20"/>
        </w:rPr>
        <w:t>(</w:t>
      </w:r>
      <w:r w:rsidR="00B85292" w:rsidRPr="00C97DAE">
        <w:rPr>
          <w:rStyle w:val="normaltextrun"/>
          <w:rFonts w:ascii="Arial" w:hAnsi="Arial" w:cs="Arial"/>
          <w:sz w:val="20"/>
          <w:szCs w:val="20"/>
        </w:rPr>
        <w:t>accès façade</w:t>
      </w:r>
      <w:r w:rsidR="000C48EE" w:rsidRPr="00C97DAE">
        <w:rPr>
          <w:rStyle w:val="normaltextrun"/>
          <w:rFonts w:ascii="Arial" w:hAnsi="Arial" w:cs="Arial"/>
          <w:sz w:val="20"/>
          <w:szCs w:val="20"/>
        </w:rPr>
        <w:t>)</w:t>
      </w:r>
      <w:r w:rsidR="00B85292" w:rsidRPr="00C97DAE">
        <w:rPr>
          <w:rStyle w:val="normaltextrun"/>
          <w:rFonts w:ascii="Arial" w:hAnsi="Arial" w:cs="Arial"/>
          <w:sz w:val="20"/>
          <w:szCs w:val="20"/>
        </w:rPr>
        <w:t>, capacité 124 fauteuils, superficie 143 m2</w:t>
      </w:r>
      <w:r w:rsidR="00B85292" w:rsidRPr="00C97DAE">
        <w:rPr>
          <w:rStyle w:val="eop"/>
          <w:rFonts w:ascii="Arial" w:hAnsi="Arial" w:cs="Arial"/>
          <w:sz w:val="20"/>
          <w:szCs w:val="20"/>
        </w:rPr>
        <w:t> </w:t>
      </w:r>
    </w:p>
    <w:p w14:paraId="67527CA3" w14:textId="77777777" w:rsidR="006B6718" w:rsidRPr="00C97DAE" w:rsidRDefault="006B6718" w:rsidP="00B85292">
      <w:pPr>
        <w:pStyle w:val="paragraph"/>
        <w:spacing w:before="0" w:beforeAutospacing="0" w:after="0" w:afterAutospacing="0"/>
        <w:textAlignment w:val="baseline"/>
        <w:rPr>
          <w:rStyle w:val="normaltextrun"/>
          <w:rFonts w:ascii="Arial" w:hAnsi="Arial" w:cs="Arial"/>
          <w:sz w:val="20"/>
          <w:szCs w:val="20"/>
          <w:u w:val="single"/>
        </w:rPr>
      </w:pPr>
    </w:p>
    <w:p w14:paraId="6F6E6644" w14:textId="5C594254" w:rsidR="00B85292" w:rsidRPr="00C97DAE" w:rsidRDefault="00B85292" w:rsidP="006B6718">
      <w:pPr>
        <w:pStyle w:val="paragraph"/>
        <w:spacing w:before="0" w:beforeAutospacing="0" w:after="0" w:afterAutospacing="0"/>
        <w:jc w:val="both"/>
        <w:textAlignment w:val="baseline"/>
        <w:rPr>
          <w:rFonts w:ascii="Arial" w:hAnsi="Arial" w:cs="Arial"/>
          <w:sz w:val="18"/>
          <w:szCs w:val="18"/>
        </w:rPr>
      </w:pPr>
      <w:r w:rsidRPr="00C97DAE">
        <w:rPr>
          <w:rStyle w:val="normaltextrun"/>
          <w:rFonts w:ascii="Arial" w:hAnsi="Arial" w:cs="Arial"/>
          <w:sz w:val="20"/>
          <w:szCs w:val="20"/>
          <w:u w:val="single"/>
        </w:rPr>
        <w:t>Configuration</w:t>
      </w:r>
      <w:r w:rsidRPr="00C97DAE">
        <w:rPr>
          <w:rStyle w:val="normaltextrun"/>
          <w:rFonts w:ascii="Arial" w:hAnsi="Arial" w:cs="Arial"/>
          <w:sz w:val="20"/>
          <w:szCs w:val="20"/>
        </w:rPr>
        <w:t> : hybride 100 participants en présentiel et 30 à distan</w:t>
      </w:r>
      <w:r w:rsidR="006B6718" w:rsidRPr="00C97DAE">
        <w:rPr>
          <w:rStyle w:val="normaltextrun"/>
          <w:rFonts w:ascii="Arial" w:hAnsi="Arial" w:cs="Arial"/>
          <w:sz w:val="20"/>
          <w:szCs w:val="20"/>
        </w:rPr>
        <w:t>ce. Tous les participants, dans la salle et à distance peuvent suivre les débats, poser des questions (chat et audio) et participer à des activités en ligne (par exemple : mur d’idées, vote en direct).</w:t>
      </w:r>
    </w:p>
    <w:p w14:paraId="7956323D" w14:textId="77777777" w:rsidR="00B85292" w:rsidRPr="00C97DAE" w:rsidRDefault="00B85292" w:rsidP="00B85292">
      <w:pPr>
        <w:pStyle w:val="paragraph"/>
        <w:spacing w:before="0" w:beforeAutospacing="0" w:after="0" w:afterAutospacing="0"/>
        <w:textAlignment w:val="baseline"/>
        <w:rPr>
          <w:rFonts w:ascii="Arial" w:hAnsi="Arial" w:cs="Arial"/>
          <w:sz w:val="18"/>
          <w:szCs w:val="18"/>
        </w:rPr>
      </w:pPr>
      <w:r w:rsidRPr="00C97DAE">
        <w:rPr>
          <w:rStyle w:val="eop"/>
          <w:rFonts w:ascii="Arial" w:hAnsi="Arial" w:cs="Arial"/>
          <w:sz w:val="20"/>
          <w:szCs w:val="20"/>
        </w:rPr>
        <w:t> </w:t>
      </w:r>
    </w:p>
    <w:p w14:paraId="7AD251F5" w14:textId="77777777" w:rsidR="00B85292" w:rsidRPr="00C97DAE" w:rsidRDefault="00B85292" w:rsidP="00B85292">
      <w:pPr>
        <w:pStyle w:val="paragraph"/>
        <w:spacing w:before="0" w:beforeAutospacing="0" w:after="0" w:afterAutospacing="0"/>
        <w:textAlignment w:val="baseline"/>
        <w:rPr>
          <w:rFonts w:ascii="Arial" w:hAnsi="Arial" w:cs="Arial"/>
          <w:sz w:val="18"/>
          <w:szCs w:val="18"/>
        </w:rPr>
      </w:pPr>
      <w:r w:rsidRPr="00C97DAE">
        <w:rPr>
          <w:rStyle w:val="normaltextrun"/>
          <w:rFonts w:ascii="Arial" w:hAnsi="Arial" w:cs="Arial"/>
          <w:sz w:val="20"/>
          <w:szCs w:val="20"/>
          <w:u w:val="single"/>
        </w:rPr>
        <w:t>Matériels existants dans la salle</w:t>
      </w:r>
      <w:r w:rsidRPr="00C97DAE">
        <w:rPr>
          <w:rStyle w:val="normaltextrun"/>
          <w:rFonts w:ascii="Arial" w:hAnsi="Arial" w:cs="Arial"/>
          <w:sz w:val="20"/>
          <w:szCs w:val="20"/>
        </w:rPr>
        <w:t> :</w:t>
      </w:r>
      <w:r w:rsidRPr="00C97DAE">
        <w:rPr>
          <w:rStyle w:val="eop"/>
          <w:rFonts w:ascii="Arial" w:hAnsi="Arial" w:cs="Arial"/>
          <w:sz w:val="20"/>
          <w:szCs w:val="20"/>
        </w:rPr>
        <w:t> </w:t>
      </w:r>
    </w:p>
    <w:p w14:paraId="719F1152" w14:textId="77777777" w:rsidR="00B85292" w:rsidRPr="00C97DAE" w:rsidRDefault="00B85292" w:rsidP="000400D3">
      <w:pPr>
        <w:pStyle w:val="paragraph"/>
        <w:numPr>
          <w:ilvl w:val="0"/>
          <w:numId w:val="5"/>
        </w:numPr>
        <w:spacing w:before="0" w:beforeAutospacing="0" w:after="0" w:afterAutospacing="0"/>
        <w:ind w:left="1140" w:firstLine="0"/>
        <w:textAlignment w:val="baseline"/>
        <w:rPr>
          <w:rFonts w:ascii="Arial" w:hAnsi="Arial" w:cs="Arial"/>
          <w:sz w:val="20"/>
          <w:szCs w:val="20"/>
        </w:rPr>
      </w:pPr>
      <w:r w:rsidRPr="00C97DAE">
        <w:rPr>
          <w:rStyle w:val="normaltextrun"/>
          <w:rFonts w:ascii="Arial" w:hAnsi="Arial" w:cs="Arial"/>
          <w:sz w:val="20"/>
          <w:szCs w:val="20"/>
        </w:rPr>
        <w:t>Tribune sonorisée 5 micro fixes</w:t>
      </w:r>
      <w:r w:rsidRPr="00C97DAE">
        <w:rPr>
          <w:rStyle w:val="eop"/>
          <w:rFonts w:ascii="Arial" w:hAnsi="Arial" w:cs="Arial"/>
          <w:sz w:val="20"/>
          <w:szCs w:val="20"/>
        </w:rPr>
        <w:t> </w:t>
      </w:r>
    </w:p>
    <w:p w14:paraId="7E687796" w14:textId="77777777" w:rsidR="00B85292" w:rsidRPr="00C97DAE" w:rsidRDefault="00B85292" w:rsidP="000400D3">
      <w:pPr>
        <w:pStyle w:val="paragraph"/>
        <w:numPr>
          <w:ilvl w:val="0"/>
          <w:numId w:val="6"/>
        </w:numPr>
        <w:spacing w:before="0" w:beforeAutospacing="0" w:after="0" w:afterAutospacing="0"/>
        <w:ind w:left="1140" w:firstLine="0"/>
        <w:textAlignment w:val="baseline"/>
        <w:rPr>
          <w:rFonts w:ascii="Arial" w:hAnsi="Arial" w:cs="Arial"/>
          <w:sz w:val="20"/>
          <w:szCs w:val="20"/>
        </w:rPr>
      </w:pPr>
      <w:r w:rsidRPr="00C97DAE">
        <w:rPr>
          <w:rStyle w:val="normaltextrun"/>
          <w:rFonts w:ascii="Arial" w:hAnsi="Arial" w:cs="Arial"/>
          <w:sz w:val="20"/>
          <w:szCs w:val="20"/>
        </w:rPr>
        <w:t>Ordinateur, écran et vidéoprojecteur</w:t>
      </w:r>
      <w:r w:rsidRPr="00C97DAE">
        <w:rPr>
          <w:rStyle w:val="eop"/>
          <w:rFonts w:ascii="Arial" w:hAnsi="Arial" w:cs="Arial"/>
          <w:sz w:val="20"/>
          <w:szCs w:val="20"/>
        </w:rPr>
        <w:t> </w:t>
      </w:r>
    </w:p>
    <w:p w14:paraId="08C0BEFD" w14:textId="77777777" w:rsidR="00B85292" w:rsidRPr="00C97DAE" w:rsidRDefault="00B85292" w:rsidP="000400D3">
      <w:pPr>
        <w:pStyle w:val="paragraph"/>
        <w:numPr>
          <w:ilvl w:val="0"/>
          <w:numId w:val="7"/>
        </w:numPr>
        <w:spacing w:before="0" w:beforeAutospacing="0" w:after="0" w:afterAutospacing="0"/>
        <w:ind w:left="1140" w:firstLine="0"/>
        <w:textAlignment w:val="baseline"/>
        <w:rPr>
          <w:rFonts w:ascii="Arial" w:hAnsi="Arial" w:cs="Arial"/>
          <w:sz w:val="20"/>
          <w:szCs w:val="20"/>
        </w:rPr>
      </w:pPr>
      <w:r w:rsidRPr="00C97DAE">
        <w:rPr>
          <w:rStyle w:val="normaltextrun"/>
          <w:rFonts w:ascii="Arial" w:hAnsi="Arial" w:cs="Arial"/>
          <w:sz w:val="20"/>
          <w:szCs w:val="20"/>
        </w:rPr>
        <w:t>Cabine d’interprétariat 2 postes</w:t>
      </w:r>
      <w:r w:rsidRPr="00C97DAE">
        <w:rPr>
          <w:rStyle w:val="eop"/>
          <w:rFonts w:ascii="Arial" w:hAnsi="Arial" w:cs="Arial"/>
          <w:sz w:val="20"/>
          <w:szCs w:val="20"/>
        </w:rPr>
        <w:t> </w:t>
      </w:r>
    </w:p>
    <w:p w14:paraId="656BAF5F" w14:textId="77777777" w:rsidR="00B85292" w:rsidRPr="00C97DAE" w:rsidRDefault="00B85292" w:rsidP="000400D3">
      <w:pPr>
        <w:pStyle w:val="paragraph"/>
        <w:numPr>
          <w:ilvl w:val="0"/>
          <w:numId w:val="8"/>
        </w:numPr>
        <w:spacing w:before="0" w:beforeAutospacing="0" w:after="0" w:afterAutospacing="0"/>
        <w:ind w:left="1140" w:firstLine="0"/>
        <w:textAlignment w:val="baseline"/>
        <w:rPr>
          <w:rStyle w:val="eop"/>
          <w:rFonts w:ascii="Arial" w:hAnsi="Arial" w:cs="Arial"/>
          <w:sz w:val="20"/>
          <w:szCs w:val="20"/>
        </w:rPr>
      </w:pPr>
      <w:r w:rsidRPr="00C97DAE">
        <w:rPr>
          <w:rStyle w:val="normaltextrun"/>
          <w:rFonts w:ascii="Arial" w:hAnsi="Arial" w:cs="Arial"/>
          <w:sz w:val="20"/>
          <w:szCs w:val="20"/>
        </w:rPr>
        <w:t>Régie son</w:t>
      </w:r>
      <w:r w:rsidRPr="00C97DAE">
        <w:rPr>
          <w:rStyle w:val="eop"/>
          <w:rFonts w:ascii="Arial" w:hAnsi="Arial" w:cs="Arial"/>
          <w:sz w:val="20"/>
          <w:szCs w:val="20"/>
        </w:rPr>
        <w:t> </w:t>
      </w:r>
    </w:p>
    <w:p w14:paraId="3F68FFC6" w14:textId="1C986A0E" w:rsidR="00F96463" w:rsidRPr="00C97DAE" w:rsidRDefault="006B6718" w:rsidP="00F96463">
      <w:pPr>
        <w:spacing w:before="160"/>
        <w:jc w:val="both"/>
        <w:rPr>
          <w:rFonts w:ascii="Arial" w:hAnsi="Arial" w:cs="Arial"/>
          <w:b/>
          <w:bCs/>
          <w:sz w:val="20"/>
        </w:rPr>
      </w:pPr>
      <w:r w:rsidRPr="00C97DAE">
        <w:rPr>
          <w:rFonts w:ascii="Arial" w:hAnsi="Arial" w:cs="Arial"/>
          <w:b/>
          <w:bCs/>
          <w:sz w:val="20"/>
        </w:rPr>
        <w:t>Pour cet événement, l</w:t>
      </w:r>
      <w:r w:rsidR="00F96463" w:rsidRPr="00C97DAE">
        <w:rPr>
          <w:rFonts w:ascii="Arial" w:hAnsi="Arial" w:cs="Arial"/>
          <w:b/>
          <w:bCs/>
          <w:sz w:val="20"/>
        </w:rPr>
        <w:t xml:space="preserve">e titulaire </w:t>
      </w:r>
      <w:r w:rsidRPr="00C97DAE">
        <w:rPr>
          <w:rFonts w:ascii="Arial" w:hAnsi="Arial" w:cs="Arial"/>
          <w:b/>
          <w:bCs/>
          <w:sz w:val="20"/>
        </w:rPr>
        <w:t xml:space="preserve">doit </w:t>
      </w:r>
      <w:r w:rsidR="0032213E" w:rsidRPr="00C97DAE">
        <w:rPr>
          <w:rFonts w:ascii="Arial" w:hAnsi="Arial" w:cs="Arial"/>
          <w:b/>
          <w:bCs/>
          <w:sz w:val="20"/>
        </w:rPr>
        <w:t>assurer</w:t>
      </w:r>
      <w:r w:rsidR="00F96463" w:rsidRPr="00C97DAE">
        <w:rPr>
          <w:rFonts w:ascii="Arial" w:hAnsi="Arial" w:cs="Arial"/>
          <w:b/>
          <w:bCs/>
          <w:sz w:val="20"/>
        </w:rPr>
        <w:t xml:space="preserve"> </w:t>
      </w:r>
      <w:r w:rsidR="0032213E" w:rsidRPr="00C97DAE">
        <w:rPr>
          <w:rFonts w:ascii="Arial" w:hAnsi="Arial" w:cs="Arial"/>
          <w:b/>
          <w:bCs/>
          <w:sz w:val="20"/>
        </w:rPr>
        <w:t xml:space="preserve">les prestations suivantes </w:t>
      </w:r>
      <w:r w:rsidR="00F96463" w:rsidRPr="00C97DAE">
        <w:rPr>
          <w:rFonts w:ascii="Arial" w:hAnsi="Arial" w:cs="Arial"/>
          <w:b/>
          <w:bCs/>
          <w:sz w:val="20"/>
        </w:rPr>
        <w:t>:</w:t>
      </w:r>
    </w:p>
    <w:p w14:paraId="2744F12F" w14:textId="1E295828" w:rsidR="0032213E" w:rsidRPr="00C97DAE" w:rsidRDefault="0032213E" w:rsidP="0032213E">
      <w:pPr>
        <w:numPr>
          <w:ilvl w:val="0"/>
          <w:numId w:val="17"/>
        </w:numPr>
        <w:jc w:val="both"/>
        <w:rPr>
          <w:rFonts w:ascii="Arial" w:hAnsi="Arial" w:cs="Arial"/>
          <w:sz w:val="20"/>
        </w:rPr>
      </w:pPr>
      <w:r w:rsidRPr="00C97DAE">
        <w:rPr>
          <w:rFonts w:ascii="Arial" w:hAnsi="Arial" w:cs="Arial"/>
          <w:sz w:val="20"/>
        </w:rPr>
        <w:t xml:space="preserve">repérage </w:t>
      </w:r>
    </w:p>
    <w:p w14:paraId="3A292732" w14:textId="5E0F7DEB" w:rsidR="00F96463" w:rsidRPr="00C97DAE" w:rsidRDefault="006B6718" w:rsidP="000C48EE">
      <w:pPr>
        <w:numPr>
          <w:ilvl w:val="0"/>
          <w:numId w:val="17"/>
        </w:numPr>
        <w:jc w:val="both"/>
        <w:rPr>
          <w:rFonts w:ascii="Arial" w:hAnsi="Arial" w:cs="Arial"/>
          <w:sz w:val="20"/>
        </w:rPr>
      </w:pPr>
      <w:r w:rsidRPr="00C97DAE">
        <w:rPr>
          <w:rFonts w:ascii="Arial" w:hAnsi="Arial" w:cs="Arial"/>
          <w:sz w:val="20"/>
        </w:rPr>
        <w:t>p</w:t>
      </w:r>
      <w:r w:rsidR="00F96463" w:rsidRPr="00C97DAE">
        <w:rPr>
          <w:rFonts w:ascii="Arial" w:hAnsi="Arial" w:cs="Arial"/>
          <w:sz w:val="20"/>
        </w:rPr>
        <w:t xml:space="preserve">réconisation/conseil sur l’aménagement et le matériel </w:t>
      </w:r>
      <w:r w:rsidRPr="00C97DAE">
        <w:rPr>
          <w:rFonts w:ascii="Arial" w:hAnsi="Arial" w:cs="Arial"/>
          <w:sz w:val="20"/>
        </w:rPr>
        <w:t>à prévoir</w:t>
      </w:r>
    </w:p>
    <w:p w14:paraId="2056948F" w14:textId="77777777" w:rsidR="0032213E" w:rsidRPr="00C97DAE" w:rsidRDefault="0032213E" w:rsidP="000C48EE">
      <w:pPr>
        <w:pStyle w:val="paragraph"/>
        <w:numPr>
          <w:ilvl w:val="0"/>
          <w:numId w:val="17"/>
        </w:numPr>
        <w:spacing w:before="0" w:beforeAutospacing="0" w:after="0" w:afterAutospacing="0"/>
        <w:textAlignment w:val="baseline"/>
        <w:rPr>
          <w:rStyle w:val="normaltextrun"/>
          <w:rFonts w:ascii="Arial" w:hAnsi="Arial" w:cs="Arial"/>
          <w:sz w:val="20"/>
          <w:szCs w:val="20"/>
        </w:rPr>
      </w:pPr>
      <w:r w:rsidRPr="00C97DAE">
        <w:rPr>
          <w:rFonts w:ascii="Arial" w:hAnsi="Arial" w:cs="Arial"/>
          <w:sz w:val="20"/>
        </w:rPr>
        <w:t>participation à la réunion de pilotage de l’événement</w:t>
      </w:r>
      <w:r w:rsidRPr="00C97DAE">
        <w:rPr>
          <w:rStyle w:val="normaltextrun"/>
          <w:rFonts w:ascii="Arial" w:hAnsi="Arial" w:cs="Arial"/>
          <w:sz w:val="20"/>
          <w:szCs w:val="20"/>
        </w:rPr>
        <w:t xml:space="preserve"> </w:t>
      </w:r>
    </w:p>
    <w:p w14:paraId="42369AE2" w14:textId="77777777" w:rsidR="0032213E" w:rsidRPr="00C97DAE" w:rsidRDefault="0032213E" w:rsidP="000C48EE">
      <w:pPr>
        <w:pStyle w:val="paragraph"/>
        <w:numPr>
          <w:ilvl w:val="0"/>
          <w:numId w:val="17"/>
        </w:numPr>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mise à disposition :</w:t>
      </w:r>
    </w:p>
    <w:p w14:paraId="30D71B1D" w14:textId="1DD9A90A" w:rsidR="00B85292" w:rsidRPr="00C97DAE" w:rsidRDefault="0032213E" w:rsidP="0032213E">
      <w:pPr>
        <w:pStyle w:val="paragraph"/>
        <w:numPr>
          <w:ilvl w:val="1"/>
          <w:numId w:val="17"/>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de la pr</w:t>
      </w:r>
      <w:r w:rsidR="006B6718" w:rsidRPr="00C97DAE">
        <w:rPr>
          <w:rStyle w:val="normaltextrun"/>
          <w:rFonts w:ascii="Arial" w:hAnsi="Arial" w:cs="Arial"/>
          <w:sz w:val="20"/>
          <w:szCs w:val="20"/>
        </w:rPr>
        <w:t>estation d’i</w:t>
      </w:r>
      <w:r w:rsidR="00B85292" w:rsidRPr="00C97DAE">
        <w:rPr>
          <w:rStyle w:val="normaltextrun"/>
          <w:rFonts w:ascii="Arial" w:hAnsi="Arial" w:cs="Arial"/>
          <w:sz w:val="20"/>
          <w:szCs w:val="20"/>
        </w:rPr>
        <w:t>nterprétation simultanée du français vers l’anglais et de l’anglais vers le français</w:t>
      </w:r>
      <w:r w:rsidR="00B85292" w:rsidRPr="00C97DAE">
        <w:rPr>
          <w:rStyle w:val="eop"/>
          <w:rFonts w:ascii="Arial" w:hAnsi="Arial" w:cs="Arial"/>
          <w:sz w:val="20"/>
          <w:szCs w:val="20"/>
        </w:rPr>
        <w:t> </w:t>
      </w:r>
    </w:p>
    <w:p w14:paraId="2E92FDD0" w14:textId="04E45F7D" w:rsidR="0032213E" w:rsidRPr="00C97DAE" w:rsidRDefault="0032213E" w:rsidP="0032213E">
      <w:pPr>
        <w:pStyle w:val="paragraph"/>
        <w:numPr>
          <w:ilvl w:val="1"/>
          <w:numId w:val="17"/>
        </w:numPr>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de la s</w:t>
      </w:r>
      <w:r w:rsidR="00B85292" w:rsidRPr="00C97DAE">
        <w:rPr>
          <w:rStyle w:val="normaltextrun"/>
          <w:rFonts w:ascii="Arial" w:hAnsi="Arial" w:cs="Arial"/>
          <w:sz w:val="20"/>
          <w:szCs w:val="20"/>
        </w:rPr>
        <w:t xml:space="preserve">olution technique de </w:t>
      </w:r>
      <w:r w:rsidRPr="00C97DAE">
        <w:rPr>
          <w:rStyle w:val="normaltextrun"/>
          <w:rFonts w:ascii="Arial" w:hAnsi="Arial" w:cs="Arial"/>
          <w:sz w:val="20"/>
          <w:szCs w:val="20"/>
        </w:rPr>
        <w:t xml:space="preserve">visioconférence pour les 30 participants à distance ; ces derniers devant avoir accès à la traduction simultanée. </w:t>
      </w:r>
    </w:p>
    <w:p w14:paraId="654930C2" w14:textId="78F5B317" w:rsidR="0032213E" w:rsidRPr="00C97DAE" w:rsidRDefault="0032213E" w:rsidP="0032213E">
      <w:pPr>
        <w:pStyle w:val="paragraph"/>
        <w:numPr>
          <w:ilvl w:val="1"/>
          <w:numId w:val="17"/>
        </w:numPr>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 xml:space="preserve">de l’équipement audio diffusant l’interprétation aux participants présents dans la salle </w:t>
      </w:r>
    </w:p>
    <w:p w14:paraId="018F0C5A" w14:textId="77777777" w:rsidR="00625298" w:rsidRPr="00C97DAE" w:rsidRDefault="00625298" w:rsidP="00625298">
      <w:pPr>
        <w:pStyle w:val="paragraph"/>
        <w:spacing w:before="0" w:beforeAutospacing="0" w:after="0" w:afterAutospacing="0"/>
        <w:textAlignment w:val="baseline"/>
        <w:rPr>
          <w:rFonts w:ascii="Arial" w:hAnsi="Arial" w:cs="Arial"/>
          <w:sz w:val="20"/>
          <w:szCs w:val="20"/>
        </w:rPr>
      </w:pPr>
    </w:p>
    <w:p w14:paraId="189472B1" w14:textId="486D187D" w:rsidR="00625298" w:rsidRPr="00C97DAE" w:rsidRDefault="00625298" w:rsidP="006B6718">
      <w:pPr>
        <w:jc w:val="both"/>
        <w:rPr>
          <w:rFonts w:ascii="Arial" w:hAnsi="Arial" w:cs="Arial"/>
          <w:b/>
          <w:sz w:val="20"/>
        </w:rPr>
      </w:pPr>
      <w:r w:rsidRPr="00C97DAE">
        <w:rPr>
          <w:rFonts w:ascii="Arial" w:hAnsi="Arial" w:cs="Arial"/>
          <w:b/>
          <w:sz w:val="20"/>
        </w:rPr>
        <w:t xml:space="preserve">Le titulaire </w:t>
      </w:r>
      <w:r w:rsidR="006B6718" w:rsidRPr="00C97DAE">
        <w:rPr>
          <w:rFonts w:ascii="Arial" w:hAnsi="Arial" w:cs="Arial"/>
          <w:b/>
          <w:sz w:val="20"/>
        </w:rPr>
        <w:t>s’assure de</w:t>
      </w:r>
      <w:r w:rsidRPr="00C97DAE">
        <w:rPr>
          <w:rFonts w:ascii="Arial" w:hAnsi="Arial" w:cs="Arial"/>
          <w:b/>
          <w:sz w:val="20"/>
        </w:rPr>
        <w:t> :</w:t>
      </w:r>
    </w:p>
    <w:p w14:paraId="1200A025" w14:textId="2B6ECAB4" w:rsidR="00625298" w:rsidRPr="00C97DAE" w:rsidRDefault="00625298" w:rsidP="006B6718">
      <w:pPr>
        <w:numPr>
          <w:ilvl w:val="0"/>
          <w:numId w:val="2"/>
        </w:numPr>
        <w:jc w:val="both"/>
        <w:rPr>
          <w:rFonts w:ascii="Arial" w:hAnsi="Arial" w:cs="Arial"/>
          <w:sz w:val="20"/>
        </w:rPr>
      </w:pPr>
      <w:r w:rsidRPr="00C97DAE">
        <w:rPr>
          <w:rFonts w:ascii="Arial" w:hAnsi="Arial" w:cs="Arial"/>
          <w:sz w:val="20"/>
        </w:rPr>
        <w:t>La présence de</w:t>
      </w:r>
      <w:r w:rsidR="006B6718" w:rsidRPr="00C97DAE">
        <w:rPr>
          <w:rFonts w:ascii="Arial" w:hAnsi="Arial" w:cs="Arial"/>
          <w:sz w:val="20"/>
        </w:rPr>
        <w:t>s</w:t>
      </w:r>
      <w:r w:rsidRPr="00C97DAE">
        <w:rPr>
          <w:rFonts w:ascii="Arial" w:hAnsi="Arial" w:cs="Arial"/>
          <w:sz w:val="20"/>
        </w:rPr>
        <w:t xml:space="preserve"> techniciens </w:t>
      </w:r>
      <w:r w:rsidR="006B6718" w:rsidRPr="00C97DAE">
        <w:rPr>
          <w:rFonts w:ascii="Arial" w:hAnsi="Arial" w:cs="Arial"/>
          <w:sz w:val="20"/>
        </w:rPr>
        <w:t xml:space="preserve">dédiés pour installation et exploitation </w:t>
      </w:r>
      <w:r w:rsidRPr="00C97DAE">
        <w:rPr>
          <w:rFonts w:ascii="Arial" w:hAnsi="Arial" w:cs="Arial"/>
          <w:sz w:val="20"/>
        </w:rPr>
        <w:t xml:space="preserve">vidéo/son/lumière </w:t>
      </w:r>
      <w:r w:rsidR="006B6718" w:rsidRPr="00C97DAE">
        <w:rPr>
          <w:rFonts w:ascii="Arial" w:hAnsi="Arial" w:cs="Arial"/>
          <w:sz w:val="20"/>
        </w:rPr>
        <w:t xml:space="preserve">pendant </w:t>
      </w:r>
      <w:r w:rsidRPr="00C97DAE">
        <w:rPr>
          <w:rFonts w:ascii="Arial" w:hAnsi="Arial" w:cs="Arial"/>
          <w:sz w:val="20"/>
        </w:rPr>
        <w:t xml:space="preserve">l’événement </w:t>
      </w:r>
    </w:p>
    <w:p w14:paraId="3D0C713D" w14:textId="77777777" w:rsidR="00625298" w:rsidRPr="00C97DAE" w:rsidRDefault="00625298" w:rsidP="006B6718">
      <w:pPr>
        <w:pStyle w:val="paragraph"/>
        <w:numPr>
          <w:ilvl w:val="0"/>
          <w:numId w:val="13"/>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Livraison et installation la veille de l’évènement</w:t>
      </w:r>
      <w:r w:rsidRPr="00C97DAE">
        <w:rPr>
          <w:rStyle w:val="eop"/>
          <w:rFonts w:ascii="Arial" w:hAnsi="Arial" w:cs="Arial"/>
          <w:sz w:val="20"/>
          <w:szCs w:val="20"/>
        </w:rPr>
        <w:t> </w:t>
      </w:r>
    </w:p>
    <w:p w14:paraId="2160FF6D" w14:textId="77777777" w:rsidR="00625298" w:rsidRPr="00C97DAE" w:rsidRDefault="00625298" w:rsidP="006B6718">
      <w:pPr>
        <w:pStyle w:val="paragraph"/>
        <w:numPr>
          <w:ilvl w:val="0"/>
          <w:numId w:val="13"/>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Démontage et enlèvement à l’issue de la prestation</w:t>
      </w:r>
      <w:r w:rsidRPr="00C97DAE">
        <w:rPr>
          <w:rStyle w:val="eop"/>
          <w:rFonts w:ascii="Arial" w:hAnsi="Arial" w:cs="Arial"/>
          <w:sz w:val="20"/>
          <w:szCs w:val="20"/>
        </w:rPr>
        <w:t> </w:t>
      </w:r>
    </w:p>
    <w:p w14:paraId="2133B4B1" w14:textId="77777777" w:rsidR="00625298" w:rsidRPr="00C97DAE" w:rsidRDefault="00625298" w:rsidP="006B6718">
      <w:pPr>
        <w:pStyle w:val="paragraph"/>
        <w:spacing w:before="0" w:beforeAutospacing="0" w:after="0" w:afterAutospacing="0"/>
        <w:ind w:left="780"/>
        <w:textAlignment w:val="baseline"/>
        <w:rPr>
          <w:rFonts w:ascii="Arial" w:hAnsi="Arial" w:cs="Arial"/>
          <w:sz w:val="18"/>
          <w:szCs w:val="18"/>
        </w:rPr>
      </w:pPr>
      <w:r w:rsidRPr="00C97DAE">
        <w:rPr>
          <w:rStyle w:val="eop"/>
          <w:rFonts w:ascii="Arial" w:hAnsi="Arial" w:cs="Arial"/>
          <w:sz w:val="20"/>
          <w:szCs w:val="20"/>
        </w:rPr>
        <w:t> </w:t>
      </w:r>
    </w:p>
    <w:p w14:paraId="2C792694" w14:textId="165A0248" w:rsidR="00B85292" w:rsidRPr="00C97DAE" w:rsidRDefault="00B85292" w:rsidP="00B85292">
      <w:pPr>
        <w:pStyle w:val="paragraph"/>
        <w:spacing w:before="0" w:beforeAutospacing="0" w:after="0" w:afterAutospacing="0"/>
        <w:textAlignment w:val="baseline"/>
        <w:rPr>
          <w:rFonts w:ascii="Arial" w:hAnsi="Arial" w:cs="Arial"/>
          <w:sz w:val="18"/>
          <w:szCs w:val="18"/>
        </w:rPr>
      </w:pPr>
    </w:p>
    <w:p w14:paraId="3582B04A" w14:textId="77777777" w:rsidR="00354351" w:rsidRPr="00C97DAE" w:rsidRDefault="00354351" w:rsidP="00B85292">
      <w:pPr>
        <w:pStyle w:val="paragraph"/>
        <w:spacing w:before="0" w:beforeAutospacing="0" w:after="0" w:afterAutospacing="0"/>
        <w:textAlignment w:val="baseline"/>
        <w:rPr>
          <w:rFonts w:ascii="Arial" w:hAnsi="Arial" w:cs="Arial"/>
          <w:sz w:val="18"/>
          <w:szCs w:val="18"/>
        </w:rPr>
      </w:pPr>
    </w:p>
    <w:p w14:paraId="4FD8ECF3" w14:textId="77777777" w:rsidR="00354351" w:rsidRPr="00C97DAE" w:rsidRDefault="00354351" w:rsidP="00B85292">
      <w:pPr>
        <w:pStyle w:val="paragraph"/>
        <w:spacing w:before="0" w:beforeAutospacing="0" w:after="0" w:afterAutospacing="0"/>
        <w:textAlignment w:val="baseline"/>
        <w:rPr>
          <w:rFonts w:ascii="Arial" w:hAnsi="Arial" w:cs="Arial"/>
          <w:sz w:val="18"/>
          <w:szCs w:val="18"/>
        </w:rPr>
      </w:pPr>
    </w:p>
    <w:p w14:paraId="3EC9D5D4" w14:textId="2CA571AE" w:rsidR="00B85292" w:rsidRPr="00C97DAE" w:rsidRDefault="006B6718" w:rsidP="00B85292">
      <w:pPr>
        <w:pStyle w:val="paragraph"/>
        <w:spacing w:before="0" w:beforeAutospacing="0" w:after="0" w:afterAutospacing="0"/>
        <w:textAlignment w:val="baseline"/>
        <w:rPr>
          <w:rStyle w:val="eop"/>
          <w:rFonts w:ascii="Arial" w:hAnsi="Arial" w:cs="Arial"/>
        </w:rPr>
      </w:pPr>
      <w:r w:rsidRPr="00C97DAE">
        <w:rPr>
          <w:rStyle w:val="normaltextrun"/>
          <w:rFonts w:ascii="Arial" w:hAnsi="Arial" w:cs="Arial"/>
          <w:b/>
          <w:bCs/>
        </w:rPr>
        <w:t xml:space="preserve">3.2. </w:t>
      </w:r>
      <w:r w:rsidR="00B85292" w:rsidRPr="00C97DAE">
        <w:rPr>
          <w:rStyle w:val="normaltextrun"/>
          <w:rFonts w:ascii="Arial" w:hAnsi="Arial" w:cs="Arial"/>
          <w:b/>
          <w:bCs/>
        </w:rPr>
        <w:t>Colloque international </w:t>
      </w:r>
      <w:r w:rsidR="00B85292" w:rsidRPr="00C97DAE">
        <w:rPr>
          <w:rStyle w:val="eop"/>
          <w:rFonts w:ascii="Arial" w:hAnsi="Arial" w:cs="Arial"/>
        </w:rPr>
        <w:t> </w:t>
      </w:r>
    </w:p>
    <w:p w14:paraId="52FD00C5" w14:textId="77777777" w:rsidR="003908E4" w:rsidRPr="00C97DAE" w:rsidRDefault="003908E4" w:rsidP="00B85292">
      <w:pPr>
        <w:pStyle w:val="paragraph"/>
        <w:spacing w:before="0" w:beforeAutospacing="0" w:after="0" w:afterAutospacing="0"/>
        <w:textAlignment w:val="baseline"/>
        <w:rPr>
          <w:rStyle w:val="eop"/>
          <w:rFonts w:ascii="Arial" w:hAnsi="Arial" w:cs="Arial"/>
          <w:sz w:val="20"/>
          <w:szCs w:val="20"/>
        </w:rPr>
      </w:pPr>
    </w:p>
    <w:p w14:paraId="79A1CA90" w14:textId="7E1139F1" w:rsidR="003908E4" w:rsidRPr="00C97DAE" w:rsidRDefault="003908E4" w:rsidP="00B85292">
      <w:pPr>
        <w:pStyle w:val="paragraph"/>
        <w:spacing w:before="0" w:beforeAutospacing="0" w:after="0" w:afterAutospacing="0"/>
        <w:textAlignment w:val="baseline"/>
        <w:rPr>
          <w:rFonts w:ascii="Arial" w:hAnsi="Arial" w:cs="Arial"/>
          <w:sz w:val="18"/>
          <w:szCs w:val="18"/>
        </w:rPr>
      </w:pPr>
      <w:r w:rsidRPr="00C97DAE">
        <w:rPr>
          <w:rStyle w:val="eop"/>
          <w:rFonts w:ascii="Arial" w:hAnsi="Arial" w:cs="Arial"/>
          <w:sz w:val="20"/>
          <w:szCs w:val="20"/>
        </w:rPr>
        <w:t xml:space="preserve">FEI organise </w:t>
      </w:r>
      <w:r w:rsidR="0019448E" w:rsidRPr="00C97DAE">
        <w:rPr>
          <w:rStyle w:val="eop"/>
          <w:rFonts w:ascii="Arial" w:hAnsi="Arial" w:cs="Arial"/>
          <w:sz w:val="20"/>
          <w:szCs w:val="20"/>
        </w:rPr>
        <w:t xml:space="preserve">un évènement </w:t>
      </w:r>
      <w:r w:rsidR="00D533E1" w:rsidRPr="00C97DAE">
        <w:rPr>
          <w:rStyle w:val="eop"/>
          <w:rFonts w:ascii="Arial" w:hAnsi="Arial" w:cs="Arial"/>
          <w:sz w:val="20"/>
          <w:szCs w:val="20"/>
        </w:rPr>
        <w:t xml:space="preserve">dans le cadre </w:t>
      </w:r>
      <w:r w:rsidR="0016302D" w:rsidRPr="00C97DAE">
        <w:rPr>
          <w:rStyle w:val="eop"/>
          <w:rFonts w:ascii="Arial" w:hAnsi="Arial" w:cs="Arial"/>
          <w:sz w:val="20"/>
          <w:szCs w:val="20"/>
        </w:rPr>
        <w:t>d’une célébration</w:t>
      </w:r>
      <w:r w:rsidR="000344BC" w:rsidRPr="00C97DAE">
        <w:rPr>
          <w:rStyle w:val="eop"/>
          <w:rFonts w:ascii="Arial" w:hAnsi="Arial" w:cs="Arial"/>
          <w:sz w:val="20"/>
          <w:szCs w:val="20"/>
        </w:rPr>
        <w:t xml:space="preserve">. Cette célébration </w:t>
      </w:r>
      <w:r w:rsidR="002606D4" w:rsidRPr="00C97DAE">
        <w:rPr>
          <w:rStyle w:val="eop"/>
          <w:rFonts w:ascii="Arial" w:hAnsi="Arial" w:cs="Arial"/>
          <w:sz w:val="20"/>
          <w:szCs w:val="20"/>
        </w:rPr>
        <w:t>s</w:t>
      </w:r>
      <w:r w:rsidR="006B6718" w:rsidRPr="00C97DAE">
        <w:rPr>
          <w:rStyle w:val="eop"/>
          <w:rFonts w:ascii="Arial" w:hAnsi="Arial" w:cs="Arial"/>
          <w:sz w:val="20"/>
          <w:szCs w:val="20"/>
        </w:rPr>
        <w:t>e tient à Sèvres et environ 1 000 auditeurs</w:t>
      </w:r>
      <w:r w:rsidR="00F80740" w:rsidRPr="00C97DAE">
        <w:rPr>
          <w:rStyle w:val="eop"/>
          <w:rFonts w:ascii="Arial" w:hAnsi="Arial" w:cs="Arial"/>
          <w:sz w:val="20"/>
          <w:szCs w:val="20"/>
        </w:rPr>
        <w:t xml:space="preserve"> </w:t>
      </w:r>
      <w:r w:rsidR="006B6718" w:rsidRPr="00C97DAE">
        <w:rPr>
          <w:rStyle w:val="eop"/>
          <w:rFonts w:ascii="Arial" w:hAnsi="Arial" w:cs="Arial"/>
          <w:sz w:val="20"/>
          <w:szCs w:val="20"/>
        </w:rPr>
        <w:t>suivront l’événement à distance</w:t>
      </w:r>
      <w:r w:rsidR="00F80740" w:rsidRPr="00C97DAE">
        <w:rPr>
          <w:rStyle w:val="eop"/>
          <w:rFonts w:ascii="Arial" w:hAnsi="Arial" w:cs="Arial"/>
          <w:sz w:val="20"/>
          <w:szCs w:val="20"/>
        </w:rPr>
        <w:t xml:space="preserve">. </w:t>
      </w:r>
    </w:p>
    <w:p w14:paraId="601D0C97" w14:textId="77777777" w:rsidR="00B85292" w:rsidRPr="00C97DAE" w:rsidRDefault="00B85292" w:rsidP="00B85292">
      <w:pPr>
        <w:pStyle w:val="paragraph"/>
        <w:spacing w:before="0" w:beforeAutospacing="0" w:after="0" w:afterAutospacing="0"/>
        <w:textAlignment w:val="baseline"/>
        <w:rPr>
          <w:rFonts w:ascii="Arial" w:hAnsi="Arial" w:cs="Arial"/>
          <w:sz w:val="18"/>
          <w:szCs w:val="18"/>
        </w:rPr>
      </w:pPr>
      <w:r w:rsidRPr="00C97DAE">
        <w:rPr>
          <w:rStyle w:val="eop"/>
          <w:rFonts w:ascii="Arial" w:hAnsi="Arial" w:cs="Arial"/>
          <w:sz w:val="22"/>
          <w:szCs w:val="22"/>
        </w:rPr>
        <w:t> </w:t>
      </w:r>
    </w:p>
    <w:p w14:paraId="5578F03E" w14:textId="5866ED78" w:rsidR="00B85292" w:rsidRPr="00C97DAE" w:rsidRDefault="00B85292" w:rsidP="00B85292">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u w:val="single"/>
        </w:rPr>
        <w:t>Durée</w:t>
      </w:r>
      <w:r w:rsidRPr="00C97DAE">
        <w:rPr>
          <w:rStyle w:val="normaltextrun"/>
          <w:rFonts w:ascii="Arial" w:hAnsi="Arial" w:cs="Arial"/>
          <w:sz w:val="20"/>
          <w:szCs w:val="20"/>
        </w:rPr>
        <w:t> : 1 journée </w:t>
      </w:r>
    </w:p>
    <w:p w14:paraId="6FF27F12" w14:textId="63F00D8B" w:rsidR="0032213E" w:rsidRPr="00C97DAE" w:rsidRDefault="009B0BF3" w:rsidP="00B85292">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u w:val="single"/>
        </w:rPr>
        <w:t>Programme</w:t>
      </w:r>
      <w:r w:rsidR="00354351" w:rsidRPr="00C97DAE">
        <w:rPr>
          <w:rStyle w:val="normaltextrun"/>
          <w:rFonts w:ascii="Arial" w:hAnsi="Arial" w:cs="Arial"/>
          <w:sz w:val="20"/>
          <w:szCs w:val="20"/>
          <w:u w:val="single"/>
        </w:rPr>
        <w:t xml:space="preserve"> détaillé</w:t>
      </w:r>
      <w:r w:rsidRPr="00C97DAE">
        <w:rPr>
          <w:rStyle w:val="normaltextrun"/>
          <w:rFonts w:ascii="Arial" w:hAnsi="Arial" w:cs="Arial"/>
          <w:sz w:val="20"/>
          <w:szCs w:val="20"/>
        </w:rPr>
        <w:t xml:space="preserve"> : </w:t>
      </w:r>
    </w:p>
    <w:p w14:paraId="14FAC3DD"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8 h 45 – 9 h 20 : Accueil des participants, café d’accueil en dehors de la salle</w:t>
      </w:r>
    </w:p>
    <w:p w14:paraId="7338B738"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9 h 30 – 9 h 35 : Introduction de l’évènement par le DG et présentation du ministre de l’Education nationale – Slide 1</w:t>
      </w:r>
    </w:p>
    <w:p w14:paraId="61D9D98D"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 xml:space="preserve">9 h 35 – 9 h 45 : Mots du ministre, – Slide 2 </w:t>
      </w:r>
    </w:p>
    <w:p w14:paraId="7D7BD9F3"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9 h 51 : départ du ministre</w:t>
      </w:r>
    </w:p>
    <w:p w14:paraId="1365366B"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9 h 50 – 10 h 00 : Propos de la commission européenne, à distance – Slide 3</w:t>
      </w:r>
    </w:p>
    <w:p w14:paraId="2CE55328"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 xml:space="preserve">10 h 00 – 10 h 02 : Vidéo introductive qui permet l’installation des intervenants de la table ronde sur l’estrade – Slide 4 </w:t>
      </w:r>
    </w:p>
    <w:p w14:paraId="74B3E66B" w14:textId="028DA23A"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 xml:space="preserve">10 h 02 – 10 h 42 : Table ronde A avec 4 intervenants et un modérateur – Slide 5 </w:t>
      </w:r>
    </w:p>
    <w:p w14:paraId="349B7C40" w14:textId="0EF1EE03"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 xml:space="preserve">10 h 43 – 10 h 45 : conclusion de la table ronde A – Slide 6 </w:t>
      </w:r>
    </w:p>
    <w:p w14:paraId="4BFA73F3"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10 h 45 – 10 h 47 : vidéo intermédiaire qui permet l’installation des intervenants de la table ronde N° 2 – Slide 7</w:t>
      </w:r>
    </w:p>
    <w:p w14:paraId="623EFCCE" w14:textId="70C23EF3"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lastRenderedPageBreak/>
        <w:t xml:space="preserve">10 h 48 – 11 h 28 : Table Ronde B avec 2 intervenants et 1 modérateur + 3 à distance – Slide 8 </w:t>
      </w:r>
    </w:p>
    <w:p w14:paraId="25754846"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11 h 28 – 11 h 30 : Conclusion de la table ronde – Slide 9</w:t>
      </w:r>
    </w:p>
    <w:p w14:paraId="1F626C50"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 xml:space="preserve">11 h 31 – 11 h 44 : pause </w:t>
      </w:r>
    </w:p>
    <w:p w14:paraId="1DE20C76"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11 h 45 – 11 h 47 : Vidéo de présentation des actions du projet en Europe. Slide 10</w:t>
      </w:r>
    </w:p>
    <w:p w14:paraId="0404C4B7"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11 h 50 – 12 h 30 : Questions du public – Slide 11</w:t>
      </w:r>
    </w:p>
    <w:p w14:paraId="45FB5CA6"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12 h 30 : clôture de la matinée et consignes pour le déjeuner Slide 12.</w:t>
      </w:r>
    </w:p>
    <w:p w14:paraId="571E20AC" w14:textId="4D762DFB"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12 h 30 – 14 h 20 : pause déjeuner</w:t>
      </w:r>
    </w:p>
    <w:p w14:paraId="39D8548E"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14 h 30- 14 h 33 : Vidéo d’introduction de la conférence de l’après-midi – Slide 13</w:t>
      </w:r>
    </w:p>
    <w:p w14:paraId="3B309EE8"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 xml:space="preserve">14 h 34 – 15 h 34 : Conférence avec un intervenant sur l’estrade – Slide 14 </w:t>
      </w:r>
    </w:p>
    <w:p w14:paraId="534D0385"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 xml:space="preserve">15 h 35 – 15 h 45 : questions du public </w:t>
      </w:r>
    </w:p>
    <w:p w14:paraId="4C8CEBF8"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 xml:space="preserve">15 h46 – 16 h 15 : remerciements et pause </w:t>
      </w:r>
    </w:p>
    <w:p w14:paraId="55455D16"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16 h 16 – 16 h 19 : vidéo d’introduction des activités de FEI – Slide 15</w:t>
      </w:r>
    </w:p>
    <w:p w14:paraId="61110695" w14:textId="77777777" w:rsidR="00354351"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16 h 20 – 16 h 50 : Intervention de FEI sur le projet X – Slide 16</w:t>
      </w:r>
    </w:p>
    <w:p w14:paraId="461057F2" w14:textId="1F067CBB" w:rsidR="009B0BF3" w:rsidRPr="00C97DAE" w:rsidRDefault="00354351"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rPr>
        <w:t>16 h 51 – 17 h 00 : conclusion de l’évènement, mots du DG</w:t>
      </w:r>
    </w:p>
    <w:p w14:paraId="66A16542" w14:textId="77777777" w:rsidR="0032213E" w:rsidRPr="00C97DAE" w:rsidRDefault="0032213E" w:rsidP="00354351">
      <w:pPr>
        <w:pStyle w:val="paragraph"/>
        <w:spacing w:before="0" w:beforeAutospacing="0" w:after="0" w:afterAutospacing="0"/>
        <w:textAlignment w:val="baseline"/>
        <w:rPr>
          <w:rFonts w:ascii="Arial" w:hAnsi="Arial" w:cs="Arial"/>
          <w:sz w:val="18"/>
          <w:szCs w:val="18"/>
        </w:rPr>
      </w:pPr>
    </w:p>
    <w:p w14:paraId="34CF9559" w14:textId="3FA68245" w:rsidR="00B85292" w:rsidRPr="00C97DAE" w:rsidRDefault="00B85292" w:rsidP="00354351">
      <w:pPr>
        <w:pStyle w:val="paragraph"/>
        <w:spacing w:before="0" w:beforeAutospacing="0" w:after="0" w:afterAutospacing="0"/>
        <w:textAlignment w:val="baseline"/>
        <w:rPr>
          <w:rStyle w:val="normaltextrun"/>
          <w:rFonts w:ascii="Arial" w:hAnsi="Arial" w:cs="Arial"/>
          <w:sz w:val="20"/>
          <w:szCs w:val="20"/>
        </w:rPr>
      </w:pPr>
      <w:r w:rsidRPr="00C97DAE">
        <w:rPr>
          <w:rStyle w:val="normaltextrun"/>
          <w:rFonts w:ascii="Arial" w:hAnsi="Arial" w:cs="Arial"/>
          <w:sz w:val="20"/>
          <w:szCs w:val="20"/>
          <w:u w:val="single"/>
        </w:rPr>
        <w:t>Lieu</w:t>
      </w:r>
      <w:r w:rsidRPr="00C97DAE">
        <w:rPr>
          <w:rStyle w:val="normaltextrun"/>
          <w:rFonts w:ascii="Arial" w:hAnsi="Arial" w:cs="Arial"/>
          <w:sz w:val="20"/>
          <w:szCs w:val="20"/>
        </w:rPr>
        <w:t> : </w:t>
      </w:r>
      <w:r w:rsidRPr="00C97DAE">
        <w:rPr>
          <w:rStyle w:val="tabchar"/>
          <w:rFonts w:ascii="Arial" w:hAnsi="Arial" w:cs="Arial"/>
          <w:sz w:val="20"/>
          <w:szCs w:val="20"/>
        </w:rPr>
        <w:tab/>
      </w:r>
      <w:r w:rsidRPr="00C97DAE">
        <w:rPr>
          <w:rStyle w:val="normaltextrun"/>
          <w:rFonts w:ascii="Arial" w:hAnsi="Arial" w:cs="Arial"/>
          <w:sz w:val="20"/>
          <w:szCs w:val="20"/>
        </w:rPr>
        <w:t>Grande Bibliothèque,</w:t>
      </w:r>
      <w:r w:rsidRPr="00C97DAE">
        <w:rPr>
          <w:rStyle w:val="normaltextrun"/>
          <w:rFonts w:ascii="Arial" w:hAnsi="Arial" w:cs="Arial"/>
        </w:rPr>
        <w:t> </w:t>
      </w:r>
      <w:r w:rsidR="0032213E" w:rsidRPr="00C97DAE">
        <w:rPr>
          <w:rStyle w:val="normaltextrun"/>
          <w:rFonts w:ascii="Arial" w:hAnsi="Arial" w:cs="Arial"/>
        </w:rPr>
        <w:t>s</w:t>
      </w:r>
      <w:r w:rsidRPr="00C97DAE">
        <w:rPr>
          <w:rStyle w:val="normaltextrun"/>
          <w:rFonts w:ascii="Arial" w:hAnsi="Arial" w:cs="Arial"/>
          <w:sz w:val="20"/>
          <w:szCs w:val="20"/>
        </w:rPr>
        <w:t>alle classée, en parquet, située au deuxième étage en accès direct</w:t>
      </w:r>
      <w:r w:rsidR="0032213E" w:rsidRPr="00C97DAE">
        <w:rPr>
          <w:rStyle w:val="normaltextrun"/>
          <w:rFonts w:ascii="Arial" w:hAnsi="Arial" w:cs="Arial"/>
          <w:sz w:val="20"/>
          <w:szCs w:val="20"/>
        </w:rPr>
        <w:t xml:space="preserve"> depuis le</w:t>
      </w:r>
      <w:r w:rsidRPr="00C97DAE">
        <w:rPr>
          <w:rStyle w:val="normaltextrun"/>
          <w:rFonts w:ascii="Arial" w:hAnsi="Arial" w:cs="Arial"/>
          <w:sz w:val="20"/>
          <w:szCs w:val="20"/>
        </w:rPr>
        <w:t xml:space="preserve"> jardin, superficie 160 m2</w:t>
      </w:r>
      <w:r w:rsidRPr="00C97DAE">
        <w:rPr>
          <w:rStyle w:val="normaltextrun"/>
          <w:rFonts w:ascii="Arial" w:hAnsi="Arial" w:cs="Arial"/>
        </w:rPr>
        <w:t> </w:t>
      </w:r>
    </w:p>
    <w:p w14:paraId="6DF654D2" w14:textId="77777777" w:rsidR="0032213E" w:rsidRPr="00C97DAE" w:rsidRDefault="0032213E" w:rsidP="00B85292">
      <w:pPr>
        <w:pStyle w:val="paragraph"/>
        <w:spacing w:before="0" w:beforeAutospacing="0" w:after="0" w:afterAutospacing="0"/>
        <w:textAlignment w:val="baseline"/>
        <w:rPr>
          <w:rStyle w:val="normaltextrun"/>
          <w:rFonts w:ascii="Arial" w:hAnsi="Arial" w:cs="Arial"/>
          <w:sz w:val="20"/>
          <w:szCs w:val="20"/>
        </w:rPr>
      </w:pPr>
    </w:p>
    <w:p w14:paraId="1AA15239" w14:textId="58B68AC4" w:rsidR="00B85292" w:rsidRPr="00C97DAE" w:rsidRDefault="00B85292" w:rsidP="00B85292">
      <w:pPr>
        <w:pStyle w:val="paragraph"/>
        <w:spacing w:before="0" w:beforeAutospacing="0" w:after="0" w:afterAutospacing="0"/>
        <w:textAlignment w:val="baseline"/>
        <w:rPr>
          <w:rFonts w:ascii="Arial" w:hAnsi="Arial" w:cs="Arial"/>
          <w:sz w:val="18"/>
          <w:szCs w:val="18"/>
        </w:rPr>
      </w:pPr>
      <w:r w:rsidRPr="00C97DAE">
        <w:rPr>
          <w:rStyle w:val="normaltextrun"/>
          <w:rFonts w:ascii="Arial" w:hAnsi="Arial" w:cs="Arial"/>
          <w:sz w:val="20"/>
          <w:szCs w:val="20"/>
          <w:u w:val="single"/>
        </w:rPr>
        <w:t>Configuration</w:t>
      </w:r>
      <w:r w:rsidRPr="00C97DAE">
        <w:rPr>
          <w:rStyle w:val="normaltextrun"/>
          <w:rFonts w:ascii="Arial" w:hAnsi="Arial" w:cs="Arial"/>
          <w:sz w:val="20"/>
          <w:szCs w:val="20"/>
        </w:rPr>
        <w:t> : chaises en théâtre avec 60 participants en présentiel et 1 000 à distance</w:t>
      </w:r>
      <w:r w:rsidRPr="00C97DAE">
        <w:rPr>
          <w:rStyle w:val="eop"/>
          <w:rFonts w:ascii="Arial" w:hAnsi="Arial" w:cs="Arial"/>
          <w:sz w:val="20"/>
          <w:szCs w:val="20"/>
        </w:rPr>
        <w:t> </w:t>
      </w:r>
    </w:p>
    <w:p w14:paraId="39DC14D9" w14:textId="77777777" w:rsidR="00B85292" w:rsidRPr="00C97DAE" w:rsidRDefault="00B85292" w:rsidP="00B85292">
      <w:pPr>
        <w:pStyle w:val="paragraph"/>
        <w:spacing w:before="0" w:beforeAutospacing="0" w:after="0" w:afterAutospacing="0"/>
        <w:textAlignment w:val="baseline"/>
        <w:rPr>
          <w:rFonts w:ascii="Arial" w:hAnsi="Arial" w:cs="Arial"/>
          <w:sz w:val="18"/>
          <w:szCs w:val="18"/>
        </w:rPr>
      </w:pPr>
      <w:r w:rsidRPr="00C97DAE">
        <w:rPr>
          <w:rStyle w:val="eop"/>
          <w:rFonts w:ascii="Arial" w:hAnsi="Arial" w:cs="Arial"/>
          <w:sz w:val="20"/>
          <w:szCs w:val="20"/>
        </w:rPr>
        <w:t> </w:t>
      </w:r>
    </w:p>
    <w:p w14:paraId="4B188EE4" w14:textId="77777777" w:rsidR="00B85292" w:rsidRPr="00C97DAE" w:rsidRDefault="00B85292" w:rsidP="00B85292">
      <w:pPr>
        <w:pStyle w:val="paragraph"/>
        <w:spacing w:before="0" w:beforeAutospacing="0" w:after="0" w:afterAutospacing="0"/>
        <w:textAlignment w:val="baseline"/>
        <w:rPr>
          <w:rStyle w:val="eop"/>
          <w:rFonts w:ascii="Arial" w:hAnsi="Arial" w:cs="Arial"/>
          <w:sz w:val="20"/>
          <w:szCs w:val="20"/>
        </w:rPr>
      </w:pPr>
      <w:r w:rsidRPr="00C97DAE">
        <w:rPr>
          <w:rStyle w:val="normaltextrun"/>
          <w:rFonts w:ascii="Arial" w:hAnsi="Arial" w:cs="Arial"/>
          <w:sz w:val="20"/>
          <w:szCs w:val="20"/>
          <w:u w:val="single"/>
        </w:rPr>
        <w:t>Matériels existants dans la salle</w:t>
      </w:r>
      <w:r w:rsidRPr="00C97DAE">
        <w:rPr>
          <w:rStyle w:val="normaltextrun"/>
          <w:rFonts w:ascii="Arial" w:hAnsi="Arial" w:cs="Arial"/>
          <w:sz w:val="20"/>
          <w:szCs w:val="20"/>
        </w:rPr>
        <w:t> : aucun</w:t>
      </w:r>
      <w:r w:rsidRPr="00C97DAE">
        <w:rPr>
          <w:rStyle w:val="eop"/>
          <w:rFonts w:ascii="Arial" w:hAnsi="Arial" w:cs="Arial"/>
          <w:sz w:val="20"/>
          <w:szCs w:val="20"/>
        </w:rPr>
        <w:t> </w:t>
      </w:r>
    </w:p>
    <w:p w14:paraId="45F051F8" w14:textId="77777777" w:rsidR="00B945EE" w:rsidRPr="00C97DAE" w:rsidRDefault="00B945EE" w:rsidP="00B85292">
      <w:pPr>
        <w:pStyle w:val="paragraph"/>
        <w:spacing w:before="0" w:beforeAutospacing="0" w:after="0" w:afterAutospacing="0"/>
        <w:textAlignment w:val="baseline"/>
        <w:rPr>
          <w:rStyle w:val="eop"/>
          <w:rFonts w:ascii="Arial" w:hAnsi="Arial" w:cs="Arial"/>
          <w:sz w:val="20"/>
          <w:szCs w:val="20"/>
        </w:rPr>
      </w:pPr>
    </w:p>
    <w:p w14:paraId="23BB78BD" w14:textId="77777777" w:rsidR="00B945EE" w:rsidRPr="00C97DAE" w:rsidRDefault="00B945EE" w:rsidP="00B945EE">
      <w:pPr>
        <w:spacing w:before="160"/>
        <w:jc w:val="both"/>
        <w:rPr>
          <w:rFonts w:ascii="Arial" w:hAnsi="Arial" w:cs="Arial"/>
          <w:b/>
          <w:bCs/>
          <w:sz w:val="20"/>
        </w:rPr>
      </w:pPr>
      <w:r w:rsidRPr="00C97DAE">
        <w:rPr>
          <w:rFonts w:ascii="Arial" w:hAnsi="Arial" w:cs="Arial"/>
          <w:b/>
          <w:bCs/>
          <w:sz w:val="20"/>
        </w:rPr>
        <w:t>Le titulaire devra assurer les prestations techniques suivantes :</w:t>
      </w:r>
    </w:p>
    <w:p w14:paraId="6A13BC41" w14:textId="3E3F9257" w:rsidR="00B945EE" w:rsidRPr="00C97DAE" w:rsidRDefault="00B44665" w:rsidP="000400D3">
      <w:pPr>
        <w:numPr>
          <w:ilvl w:val="0"/>
          <w:numId w:val="2"/>
        </w:numPr>
        <w:spacing w:before="160"/>
        <w:jc w:val="both"/>
        <w:rPr>
          <w:rFonts w:ascii="Arial" w:hAnsi="Arial" w:cs="Arial"/>
          <w:sz w:val="20"/>
        </w:rPr>
      </w:pPr>
      <w:r w:rsidRPr="00C97DAE">
        <w:rPr>
          <w:rFonts w:ascii="Arial" w:hAnsi="Arial" w:cs="Arial"/>
          <w:sz w:val="20"/>
        </w:rPr>
        <w:t>P</w:t>
      </w:r>
      <w:r w:rsidR="00B945EE" w:rsidRPr="00C97DAE">
        <w:rPr>
          <w:rFonts w:ascii="Arial" w:hAnsi="Arial" w:cs="Arial"/>
          <w:sz w:val="20"/>
        </w:rPr>
        <w:t xml:space="preserve">réconisation/conseil sur l’aménagement et le matériel </w:t>
      </w:r>
    </w:p>
    <w:p w14:paraId="122A0267" w14:textId="0658CD46" w:rsidR="00B945EE" w:rsidRPr="00C97DAE" w:rsidRDefault="00B44665" w:rsidP="000400D3">
      <w:pPr>
        <w:numPr>
          <w:ilvl w:val="0"/>
          <w:numId w:val="2"/>
        </w:numPr>
        <w:spacing w:before="160"/>
        <w:jc w:val="both"/>
        <w:rPr>
          <w:rFonts w:ascii="Arial" w:hAnsi="Arial" w:cs="Arial"/>
          <w:sz w:val="20"/>
        </w:rPr>
      </w:pPr>
      <w:r w:rsidRPr="00C97DAE">
        <w:rPr>
          <w:rFonts w:ascii="Arial" w:hAnsi="Arial" w:cs="Arial"/>
          <w:sz w:val="20"/>
        </w:rPr>
        <w:t>P</w:t>
      </w:r>
      <w:r w:rsidR="00B945EE" w:rsidRPr="00C97DAE">
        <w:rPr>
          <w:rFonts w:ascii="Arial" w:hAnsi="Arial" w:cs="Arial"/>
          <w:sz w:val="20"/>
        </w:rPr>
        <w:t xml:space="preserve">réparation de l’événement : repérage et participation à </w:t>
      </w:r>
      <w:r w:rsidR="0043399F" w:rsidRPr="00C97DAE">
        <w:rPr>
          <w:rFonts w:ascii="Arial" w:hAnsi="Arial" w:cs="Arial"/>
          <w:sz w:val="20"/>
        </w:rPr>
        <w:t>1</w:t>
      </w:r>
      <w:r w:rsidR="00B945EE" w:rsidRPr="00C97DAE">
        <w:rPr>
          <w:rFonts w:ascii="Arial" w:hAnsi="Arial" w:cs="Arial"/>
          <w:sz w:val="20"/>
        </w:rPr>
        <w:t xml:space="preserve"> réunion de pilotage de l’événement</w:t>
      </w:r>
    </w:p>
    <w:p w14:paraId="66E68531" w14:textId="77777777" w:rsidR="00B44665" w:rsidRPr="00C97DAE" w:rsidRDefault="00B85292" w:rsidP="00B44665">
      <w:pPr>
        <w:pStyle w:val="paragraph"/>
        <w:spacing w:before="0" w:beforeAutospacing="0" w:after="0" w:afterAutospacing="0"/>
        <w:textAlignment w:val="baseline"/>
        <w:rPr>
          <w:rStyle w:val="eop"/>
          <w:rFonts w:ascii="Arial" w:hAnsi="Arial" w:cs="Arial"/>
          <w:sz w:val="20"/>
          <w:szCs w:val="20"/>
        </w:rPr>
      </w:pPr>
      <w:r w:rsidRPr="00C97DAE">
        <w:rPr>
          <w:rStyle w:val="eop"/>
          <w:rFonts w:ascii="Arial" w:hAnsi="Arial" w:cs="Arial"/>
          <w:sz w:val="20"/>
          <w:szCs w:val="20"/>
        </w:rPr>
        <w:t> </w:t>
      </w:r>
    </w:p>
    <w:p w14:paraId="49D0136E" w14:textId="048B1663" w:rsidR="00B85292" w:rsidRPr="00C97DAE" w:rsidRDefault="00B85292" w:rsidP="000400D3">
      <w:pPr>
        <w:pStyle w:val="paragraph"/>
        <w:numPr>
          <w:ilvl w:val="0"/>
          <w:numId w:val="2"/>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Mobilier : </w:t>
      </w:r>
      <w:r w:rsidRPr="00C97DAE">
        <w:rPr>
          <w:rStyle w:val="eop"/>
          <w:rFonts w:ascii="Arial" w:hAnsi="Arial" w:cs="Arial"/>
          <w:sz w:val="20"/>
          <w:szCs w:val="20"/>
        </w:rPr>
        <w:t> </w:t>
      </w:r>
    </w:p>
    <w:p w14:paraId="4E8637B4" w14:textId="3AA83126" w:rsidR="00B85292" w:rsidRPr="00C97DAE" w:rsidRDefault="00BF697D" w:rsidP="000400D3">
      <w:pPr>
        <w:pStyle w:val="paragraph"/>
        <w:numPr>
          <w:ilvl w:val="0"/>
          <w:numId w:val="9"/>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Estrade</w:t>
      </w:r>
      <w:r w:rsidR="00B85292" w:rsidRPr="00C97DAE">
        <w:rPr>
          <w:rStyle w:val="normaltextrun"/>
          <w:rFonts w:ascii="Arial" w:hAnsi="Arial" w:cs="Arial"/>
          <w:sz w:val="20"/>
          <w:szCs w:val="20"/>
        </w:rPr>
        <w:t> moquettée longueur 4 m, largeur 2 m</w:t>
      </w:r>
      <w:r w:rsidR="00B85292" w:rsidRPr="00C97DAE">
        <w:rPr>
          <w:rStyle w:val="eop"/>
          <w:rFonts w:ascii="Arial" w:hAnsi="Arial" w:cs="Arial"/>
          <w:sz w:val="20"/>
          <w:szCs w:val="20"/>
        </w:rPr>
        <w:t> </w:t>
      </w:r>
    </w:p>
    <w:p w14:paraId="0E13DEF1" w14:textId="7BFBB562" w:rsidR="00B85292" w:rsidRPr="00C97DAE" w:rsidRDefault="00BF697D" w:rsidP="000400D3">
      <w:pPr>
        <w:pStyle w:val="paragraph"/>
        <w:numPr>
          <w:ilvl w:val="0"/>
          <w:numId w:val="9"/>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Pupitre</w:t>
      </w:r>
      <w:r w:rsidR="00B85292" w:rsidRPr="00C97DAE">
        <w:rPr>
          <w:rStyle w:val="normaltextrun"/>
          <w:rFonts w:ascii="Arial" w:hAnsi="Arial" w:cs="Arial"/>
          <w:sz w:val="20"/>
          <w:szCs w:val="20"/>
        </w:rPr>
        <w:t> transparent avec micro-président</w:t>
      </w:r>
      <w:r w:rsidR="00B85292" w:rsidRPr="00C97DAE">
        <w:rPr>
          <w:rStyle w:val="eop"/>
          <w:rFonts w:ascii="Arial" w:hAnsi="Arial" w:cs="Arial"/>
          <w:sz w:val="20"/>
          <w:szCs w:val="20"/>
        </w:rPr>
        <w:t> </w:t>
      </w:r>
    </w:p>
    <w:p w14:paraId="2B5C8244" w14:textId="77777777" w:rsidR="00B85292" w:rsidRPr="00C97DAE" w:rsidRDefault="00B85292" w:rsidP="000400D3">
      <w:pPr>
        <w:pStyle w:val="paragraph"/>
        <w:numPr>
          <w:ilvl w:val="0"/>
          <w:numId w:val="12"/>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Mise en lumière ambiance et scène</w:t>
      </w:r>
      <w:r w:rsidRPr="00C97DAE">
        <w:rPr>
          <w:rStyle w:val="eop"/>
          <w:rFonts w:ascii="Arial" w:hAnsi="Arial" w:cs="Arial"/>
          <w:sz w:val="20"/>
          <w:szCs w:val="20"/>
        </w:rPr>
        <w:t> </w:t>
      </w:r>
    </w:p>
    <w:p w14:paraId="16FE45D2" w14:textId="77777777" w:rsidR="00B85292" w:rsidRPr="00C97DAE" w:rsidRDefault="00B85292" w:rsidP="000400D3">
      <w:pPr>
        <w:pStyle w:val="paragraph"/>
        <w:numPr>
          <w:ilvl w:val="0"/>
          <w:numId w:val="12"/>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Sonorisation :</w:t>
      </w:r>
      <w:r w:rsidRPr="00C97DAE">
        <w:rPr>
          <w:rStyle w:val="eop"/>
          <w:rFonts w:ascii="Arial" w:hAnsi="Arial" w:cs="Arial"/>
          <w:sz w:val="20"/>
          <w:szCs w:val="20"/>
        </w:rPr>
        <w:t> </w:t>
      </w:r>
    </w:p>
    <w:p w14:paraId="33C937F8" w14:textId="77777777" w:rsidR="00B85292" w:rsidRPr="00C97DAE" w:rsidRDefault="00B85292" w:rsidP="000400D3">
      <w:pPr>
        <w:pStyle w:val="paragraph"/>
        <w:numPr>
          <w:ilvl w:val="0"/>
          <w:numId w:val="10"/>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Captation son </w:t>
      </w:r>
      <w:r w:rsidRPr="00C97DAE">
        <w:rPr>
          <w:rStyle w:val="eop"/>
          <w:rFonts w:ascii="Arial" w:hAnsi="Arial" w:cs="Arial"/>
          <w:sz w:val="20"/>
          <w:szCs w:val="20"/>
        </w:rPr>
        <w:t> </w:t>
      </w:r>
    </w:p>
    <w:p w14:paraId="49750527" w14:textId="77777777" w:rsidR="00B85292" w:rsidRPr="00C97DAE" w:rsidRDefault="00B85292" w:rsidP="000400D3">
      <w:pPr>
        <w:pStyle w:val="paragraph"/>
        <w:numPr>
          <w:ilvl w:val="0"/>
          <w:numId w:val="10"/>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6 micros-mains (4 en tribune, 2 en salle)</w:t>
      </w:r>
      <w:r w:rsidRPr="00C97DAE">
        <w:rPr>
          <w:rStyle w:val="eop"/>
          <w:rFonts w:ascii="Arial" w:hAnsi="Arial" w:cs="Arial"/>
          <w:sz w:val="20"/>
          <w:szCs w:val="20"/>
        </w:rPr>
        <w:t> </w:t>
      </w:r>
    </w:p>
    <w:p w14:paraId="29537DC4" w14:textId="77777777" w:rsidR="00B85292" w:rsidRPr="00C97DAE" w:rsidRDefault="00B85292" w:rsidP="000400D3">
      <w:pPr>
        <w:pStyle w:val="paragraph"/>
        <w:numPr>
          <w:ilvl w:val="0"/>
          <w:numId w:val="10"/>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Enceintes</w:t>
      </w:r>
      <w:r w:rsidRPr="00C97DAE">
        <w:rPr>
          <w:rStyle w:val="eop"/>
          <w:rFonts w:ascii="Arial" w:hAnsi="Arial" w:cs="Arial"/>
          <w:sz w:val="20"/>
          <w:szCs w:val="20"/>
        </w:rPr>
        <w:t> </w:t>
      </w:r>
    </w:p>
    <w:p w14:paraId="030C7E75" w14:textId="77777777" w:rsidR="00B85292" w:rsidRPr="00C97DAE" w:rsidRDefault="00B85292" w:rsidP="000400D3">
      <w:pPr>
        <w:pStyle w:val="paragraph"/>
        <w:numPr>
          <w:ilvl w:val="0"/>
          <w:numId w:val="10"/>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Câblages électriques et accessoires</w:t>
      </w:r>
      <w:r w:rsidRPr="00C97DAE">
        <w:rPr>
          <w:rStyle w:val="eop"/>
          <w:rFonts w:ascii="Arial" w:hAnsi="Arial" w:cs="Arial"/>
          <w:sz w:val="20"/>
          <w:szCs w:val="20"/>
        </w:rPr>
        <w:t> </w:t>
      </w:r>
    </w:p>
    <w:p w14:paraId="115BEF1A" w14:textId="77777777" w:rsidR="00B85292" w:rsidRPr="00C97DAE" w:rsidRDefault="00B85292" w:rsidP="000400D3">
      <w:pPr>
        <w:pStyle w:val="paragraph"/>
        <w:numPr>
          <w:ilvl w:val="0"/>
          <w:numId w:val="10"/>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Equipement audio des participants (60 casques)</w:t>
      </w:r>
      <w:r w:rsidRPr="00C97DAE">
        <w:rPr>
          <w:rStyle w:val="eop"/>
          <w:rFonts w:ascii="Arial" w:hAnsi="Arial" w:cs="Arial"/>
          <w:sz w:val="20"/>
          <w:szCs w:val="20"/>
        </w:rPr>
        <w:t> </w:t>
      </w:r>
    </w:p>
    <w:p w14:paraId="0EF06C74" w14:textId="77777777" w:rsidR="00B85292" w:rsidRPr="00C97DAE" w:rsidRDefault="00B85292" w:rsidP="00B85292">
      <w:pPr>
        <w:pStyle w:val="paragraph"/>
        <w:spacing w:before="0" w:beforeAutospacing="0" w:after="0" w:afterAutospacing="0"/>
        <w:ind w:left="780" w:hanging="360"/>
        <w:textAlignment w:val="baseline"/>
        <w:rPr>
          <w:rFonts w:ascii="Arial" w:hAnsi="Arial" w:cs="Arial"/>
          <w:sz w:val="18"/>
          <w:szCs w:val="18"/>
        </w:rPr>
      </w:pPr>
      <w:r w:rsidRPr="00C97DAE">
        <w:rPr>
          <w:rStyle w:val="eop"/>
          <w:rFonts w:ascii="Arial" w:hAnsi="Arial" w:cs="Arial"/>
          <w:sz w:val="20"/>
          <w:szCs w:val="20"/>
        </w:rPr>
        <w:t> </w:t>
      </w:r>
    </w:p>
    <w:p w14:paraId="387D4481" w14:textId="77777777" w:rsidR="00B85292" w:rsidRPr="00C97DAE" w:rsidRDefault="00B85292" w:rsidP="000400D3">
      <w:pPr>
        <w:pStyle w:val="paragraph"/>
        <w:numPr>
          <w:ilvl w:val="0"/>
          <w:numId w:val="13"/>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Vidéo :</w:t>
      </w:r>
      <w:r w:rsidRPr="00C97DAE">
        <w:rPr>
          <w:rStyle w:val="eop"/>
          <w:rFonts w:ascii="Arial" w:hAnsi="Arial" w:cs="Arial"/>
          <w:sz w:val="20"/>
          <w:szCs w:val="20"/>
        </w:rPr>
        <w:t> </w:t>
      </w:r>
    </w:p>
    <w:p w14:paraId="38B9E2B4" w14:textId="212A8FD9" w:rsidR="00B85292" w:rsidRPr="00C97DAE" w:rsidRDefault="00B85292" w:rsidP="000400D3">
      <w:pPr>
        <w:pStyle w:val="paragraph"/>
        <w:numPr>
          <w:ilvl w:val="0"/>
          <w:numId w:val="11"/>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Captation vidéo, diffusion en direct dans la salle, ainsi qu’à un public à distance (</w:t>
      </w:r>
      <w:r w:rsidR="0032213E" w:rsidRPr="00C97DAE">
        <w:rPr>
          <w:rStyle w:val="normaltextrun"/>
          <w:rFonts w:ascii="Arial" w:hAnsi="Arial" w:cs="Arial"/>
          <w:sz w:val="20"/>
          <w:szCs w:val="20"/>
        </w:rPr>
        <w:t>solution de visioconférence à fourni</w:t>
      </w:r>
      <w:r w:rsidRPr="00C97DAE">
        <w:rPr>
          <w:rStyle w:val="normaltextrun"/>
          <w:rFonts w:ascii="Arial" w:hAnsi="Arial" w:cs="Arial"/>
          <w:sz w:val="20"/>
          <w:szCs w:val="20"/>
        </w:rPr>
        <w:t>r)</w:t>
      </w:r>
      <w:r w:rsidRPr="00C97DAE">
        <w:rPr>
          <w:rStyle w:val="eop"/>
          <w:rFonts w:ascii="Arial" w:hAnsi="Arial" w:cs="Arial"/>
          <w:sz w:val="20"/>
          <w:szCs w:val="20"/>
        </w:rPr>
        <w:t> </w:t>
      </w:r>
    </w:p>
    <w:p w14:paraId="4E3AE510" w14:textId="77777777" w:rsidR="00B85292" w:rsidRPr="00C97DAE" w:rsidRDefault="00B85292" w:rsidP="000400D3">
      <w:pPr>
        <w:pStyle w:val="paragraph"/>
        <w:numPr>
          <w:ilvl w:val="0"/>
          <w:numId w:val="11"/>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Diffusion en live dans la salle sur deux écrans distincts de chaque côté d’estrade pour le public et sur un troisième écran en face de l’estrade pour les intervenants </w:t>
      </w:r>
      <w:r w:rsidRPr="00C97DAE">
        <w:rPr>
          <w:rStyle w:val="eop"/>
          <w:rFonts w:ascii="Arial" w:hAnsi="Arial" w:cs="Arial"/>
          <w:sz w:val="20"/>
          <w:szCs w:val="20"/>
        </w:rPr>
        <w:t> </w:t>
      </w:r>
    </w:p>
    <w:p w14:paraId="44727034" w14:textId="5FFDB988" w:rsidR="00B85292" w:rsidRPr="00C97DAE" w:rsidRDefault="00B85292" w:rsidP="000400D3">
      <w:pPr>
        <w:pStyle w:val="paragraph"/>
        <w:numPr>
          <w:ilvl w:val="0"/>
          <w:numId w:val="13"/>
        </w:numPr>
        <w:spacing w:before="0" w:beforeAutospacing="0" w:after="0" w:afterAutospacing="0"/>
        <w:textAlignment w:val="baseline"/>
        <w:rPr>
          <w:rStyle w:val="normaltextrun"/>
          <w:rFonts w:ascii="Arial" w:hAnsi="Arial" w:cs="Arial"/>
        </w:rPr>
      </w:pPr>
      <w:r w:rsidRPr="00C97DAE">
        <w:rPr>
          <w:rStyle w:val="normaltextrun"/>
          <w:rFonts w:ascii="Arial" w:hAnsi="Arial" w:cs="Arial"/>
          <w:sz w:val="20"/>
          <w:szCs w:val="20"/>
        </w:rPr>
        <w:t>Enregistrement son et vidéo hors interprétation (</w:t>
      </w:r>
      <w:r w:rsidR="0032213E" w:rsidRPr="00C97DAE">
        <w:rPr>
          <w:rStyle w:val="normaltextrun"/>
          <w:rFonts w:ascii="Arial" w:hAnsi="Arial" w:cs="Arial"/>
          <w:sz w:val="20"/>
          <w:szCs w:val="20"/>
        </w:rPr>
        <w:t xml:space="preserve">remise </w:t>
      </w:r>
      <w:r w:rsidRPr="00C97DAE">
        <w:rPr>
          <w:rStyle w:val="normaltextrun"/>
          <w:rFonts w:ascii="Arial" w:hAnsi="Arial" w:cs="Arial"/>
          <w:sz w:val="20"/>
          <w:szCs w:val="20"/>
        </w:rPr>
        <w:t>des rushes bruts à l’issue de l’événement</w:t>
      </w:r>
      <w:r w:rsidR="0032213E" w:rsidRPr="00C97DAE">
        <w:rPr>
          <w:rStyle w:val="normaltextrun"/>
          <w:rFonts w:ascii="Arial" w:hAnsi="Arial" w:cs="Arial"/>
          <w:sz w:val="20"/>
          <w:szCs w:val="20"/>
        </w:rPr>
        <w:t xml:space="preserve"> sur un support proposé par le titulaire ou via une plateforme de transfert de fichiers sécurisée)</w:t>
      </w:r>
    </w:p>
    <w:p w14:paraId="7547491D" w14:textId="77777777" w:rsidR="00B85292" w:rsidRPr="00C97DAE" w:rsidRDefault="00B85292" w:rsidP="000400D3">
      <w:pPr>
        <w:pStyle w:val="paragraph"/>
        <w:numPr>
          <w:ilvl w:val="0"/>
          <w:numId w:val="13"/>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Interprétation simultanée du français vers l’anglais et de l’anglais vers le français</w:t>
      </w:r>
      <w:r w:rsidRPr="00C97DAE">
        <w:rPr>
          <w:rStyle w:val="eop"/>
          <w:rFonts w:ascii="Arial" w:hAnsi="Arial" w:cs="Arial"/>
          <w:sz w:val="20"/>
          <w:szCs w:val="20"/>
        </w:rPr>
        <w:t> </w:t>
      </w:r>
    </w:p>
    <w:p w14:paraId="4ACCCFA7" w14:textId="77777777" w:rsidR="00B85292" w:rsidRPr="00C97DAE" w:rsidRDefault="00B85292" w:rsidP="000400D3">
      <w:pPr>
        <w:pStyle w:val="paragraph"/>
        <w:numPr>
          <w:ilvl w:val="0"/>
          <w:numId w:val="13"/>
        </w:numPr>
        <w:spacing w:before="0" w:beforeAutospacing="0" w:after="0" w:afterAutospacing="0"/>
        <w:textAlignment w:val="baseline"/>
        <w:rPr>
          <w:rStyle w:val="eop"/>
          <w:rFonts w:ascii="Arial" w:hAnsi="Arial" w:cs="Arial"/>
          <w:sz w:val="20"/>
          <w:szCs w:val="20"/>
        </w:rPr>
      </w:pPr>
      <w:r w:rsidRPr="00C97DAE">
        <w:rPr>
          <w:rStyle w:val="normaltextrun"/>
          <w:rFonts w:ascii="Arial" w:hAnsi="Arial" w:cs="Arial"/>
          <w:sz w:val="20"/>
          <w:szCs w:val="20"/>
        </w:rPr>
        <w:t>Cabine d’interprétation à installer dans un local contigu</w:t>
      </w:r>
      <w:r w:rsidRPr="00C97DAE">
        <w:rPr>
          <w:rStyle w:val="eop"/>
          <w:rFonts w:ascii="Arial" w:hAnsi="Arial" w:cs="Arial"/>
          <w:sz w:val="20"/>
          <w:szCs w:val="20"/>
        </w:rPr>
        <w:t> </w:t>
      </w:r>
    </w:p>
    <w:p w14:paraId="50A28E6D" w14:textId="77777777" w:rsidR="00302B5B" w:rsidRPr="00C97DAE" w:rsidRDefault="00302B5B" w:rsidP="00302B5B">
      <w:pPr>
        <w:pStyle w:val="paragraph"/>
        <w:spacing w:before="0" w:beforeAutospacing="0" w:after="0" w:afterAutospacing="0"/>
        <w:textAlignment w:val="baseline"/>
        <w:rPr>
          <w:rStyle w:val="eop"/>
          <w:rFonts w:ascii="Arial" w:hAnsi="Arial" w:cs="Arial"/>
          <w:sz w:val="20"/>
          <w:szCs w:val="20"/>
        </w:rPr>
      </w:pPr>
    </w:p>
    <w:p w14:paraId="45CCD7BF" w14:textId="77777777" w:rsidR="00302B5B" w:rsidRPr="00C97DAE" w:rsidRDefault="00302B5B" w:rsidP="00302B5B">
      <w:pPr>
        <w:spacing w:before="160"/>
        <w:jc w:val="both"/>
        <w:rPr>
          <w:rFonts w:ascii="Arial" w:hAnsi="Arial" w:cs="Arial"/>
          <w:b/>
          <w:sz w:val="20"/>
        </w:rPr>
      </w:pPr>
      <w:r w:rsidRPr="00C97DAE">
        <w:rPr>
          <w:rFonts w:ascii="Arial" w:hAnsi="Arial" w:cs="Arial"/>
          <w:b/>
          <w:sz w:val="20"/>
        </w:rPr>
        <w:t>Le titulaire mettra à disposition les moyens humains nécessaires à la réalisation des prestations :</w:t>
      </w:r>
    </w:p>
    <w:p w14:paraId="2E4705B9" w14:textId="66DAE22F" w:rsidR="00B85292" w:rsidRPr="00C97DAE" w:rsidRDefault="00302B5B" w:rsidP="000400D3">
      <w:pPr>
        <w:numPr>
          <w:ilvl w:val="0"/>
          <w:numId w:val="2"/>
        </w:numPr>
        <w:spacing w:before="160"/>
        <w:jc w:val="both"/>
        <w:rPr>
          <w:rFonts w:ascii="Arial" w:hAnsi="Arial" w:cs="Arial"/>
          <w:b/>
          <w:bCs/>
          <w:sz w:val="20"/>
        </w:rPr>
      </w:pPr>
      <w:r w:rsidRPr="00C97DAE">
        <w:rPr>
          <w:rFonts w:ascii="Arial" w:hAnsi="Arial" w:cs="Arial"/>
          <w:b/>
          <w:bCs/>
          <w:sz w:val="20"/>
        </w:rPr>
        <w:t xml:space="preserve">La présence de techniciens vidéo/son/lumière pour le montage et l’exploitation de l’événement </w:t>
      </w:r>
    </w:p>
    <w:p w14:paraId="75B34BB1" w14:textId="77777777" w:rsidR="00B85292" w:rsidRPr="00C97DAE" w:rsidRDefault="00B85292" w:rsidP="000400D3">
      <w:pPr>
        <w:pStyle w:val="paragraph"/>
        <w:numPr>
          <w:ilvl w:val="0"/>
          <w:numId w:val="13"/>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Livraison et installation la veille de l’évènement</w:t>
      </w:r>
      <w:r w:rsidRPr="00C97DAE">
        <w:rPr>
          <w:rStyle w:val="eop"/>
          <w:rFonts w:ascii="Arial" w:hAnsi="Arial" w:cs="Arial"/>
          <w:sz w:val="20"/>
          <w:szCs w:val="20"/>
        </w:rPr>
        <w:t> </w:t>
      </w:r>
    </w:p>
    <w:p w14:paraId="7A6BBC0F" w14:textId="77777777" w:rsidR="00B85292" w:rsidRPr="00C97DAE" w:rsidRDefault="00B85292" w:rsidP="000400D3">
      <w:pPr>
        <w:pStyle w:val="paragraph"/>
        <w:numPr>
          <w:ilvl w:val="0"/>
          <w:numId w:val="13"/>
        </w:numPr>
        <w:spacing w:before="0" w:beforeAutospacing="0" w:after="0" w:afterAutospacing="0"/>
        <w:textAlignment w:val="baseline"/>
        <w:rPr>
          <w:rFonts w:ascii="Arial" w:hAnsi="Arial" w:cs="Arial"/>
          <w:sz w:val="20"/>
          <w:szCs w:val="20"/>
        </w:rPr>
      </w:pPr>
      <w:r w:rsidRPr="00C97DAE">
        <w:rPr>
          <w:rStyle w:val="normaltextrun"/>
          <w:rFonts w:ascii="Arial" w:hAnsi="Arial" w:cs="Arial"/>
          <w:sz w:val="20"/>
          <w:szCs w:val="20"/>
        </w:rPr>
        <w:t>Démontage et enlèvement à l’issue de la prestation</w:t>
      </w:r>
      <w:r w:rsidRPr="00C97DAE">
        <w:rPr>
          <w:rStyle w:val="eop"/>
          <w:rFonts w:ascii="Arial" w:hAnsi="Arial" w:cs="Arial"/>
          <w:sz w:val="20"/>
          <w:szCs w:val="20"/>
        </w:rPr>
        <w:t> </w:t>
      </w:r>
    </w:p>
    <w:p w14:paraId="121A87E9" w14:textId="77777777" w:rsidR="00B85292" w:rsidRPr="00C97DAE" w:rsidRDefault="00B85292" w:rsidP="00B85292">
      <w:pPr>
        <w:pStyle w:val="paragraph"/>
        <w:spacing w:before="0" w:beforeAutospacing="0" w:after="0" w:afterAutospacing="0"/>
        <w:ind w:left="780"/>
        <w:textAlignment w:val="baseline"/>
        <w:rPr>
          <w:rFonts w:ascii="Arial" w:hAnsi="Arial" w:cs="Arial"/>
          <w:sz w:val="18"/>
          <w:szCs w:val="18"/>
        </w:rPr>
      </w:pPr>
      <w:r w:rsidRPr="00C97DAE">
        <w:rPr>
          <w:rStyle w:val="eop"/>
          <w:rFonts w:ascii="Arial" w:hAnsi="Arial" w:cs="Arial"/>
          <w:sz w:val="20"/>
          <w:szCs w:val="20"/>
        </w:rPr>
        <w:t> </w:t>
      </w:r>
    </w:p>
    <w:p w14:paraId="0D4C2E91" w14:textId="77777777" w:rsidR="000C48EE" w:rsidRPr="00C97DAE" w:rsidRDefault="000C48EE" w:rsidP="409131EC">
      <w:pPr>
        <w:spacing w:before="160"/>
        <w:jc w:val="both"/>
        <w:rPr>
          <w:rFonts w:ascii="Arial" w:hAnsi="Arial" w:cs="Arial"/>
          <w:b/>
          <w:bCs/>
          <w:sz w:val="20"/>
        </w:rPr>
      </w:pPr>
    </w:p>
    <w:p w14:paraId="018EC281" w14:textId="77777777" w:rsidR="000C48EE" w:rsidRPr="00C97DAE" w:rsidRDefault="000C48EE" w:rsidP="000C48EE">
      <w:pPr>
        <w:pStyle w:val="Titre1"/>
        <w:rPr>
          <w:rFonts w:ascii="Arial" w:hAnsi="Arial" w:cs="Arial"/>
          <w:b w:val="0"/>
          <w:color w:val="0070C0"/>
          <w:szCs w:val="28"/>
        </w:rPr>
      </w:pPr>
      <w:r w:rsidRPr="00C97DAE">
        <w:rPr>
          <w:rFonts w:ascii="Arial" w:hAnsi="Arial" w:cs="Arial"/>
          <w:b w:val="0"/>
          <w:bCs/>
          <w:sz w:val="20"/>
        </w:rPr>
        <w:br w:type="page"/>
      </w:r>
      <w:r w:rsidRPr="00C97DAE">
        <w:rPr>
          <w:rFonts w:ascii="Arial" w:hAnsi="Arial" w:cs="Arial"/>
          <w:color w:val="0070C0"/>
          <w:szCs w:val="28"/>
        </w:rPr>
        <w:lastRenderedPageBreak/>
        <w:t>Critère 3 : Environnemental (sur 10 points)</w:t>
      </w:r>
    </w:p>
    <w:p w14:paraId="5CC87FB7" w14:textId="77777777" w:rsidR="000C48EE" w:rsidRPr="00C97DAE" w:rsidRDefault="000C48EE" w:rsidP="000C48EE">
      <w:pPr>
        <w:jc w:val="both"/>
        <w:rPr>
          <w:rFonts w:ascii="Arial" w:hAnsi="Arial" w:cs="Arial"/>
          <w:b/>
          <w:sz w:val="20"/>
        </w:rPr>
      </w:pPr>
    </w:p>
    <w:p w14:paraId="12D879CF" w14:textId="77777777" w:rsidR="000C48EE" w:rsidRPr="00C97DAE" w:rsidRDefault="000C48EE" w:rsidP="000C48EE">
      <w:pPr>
        <w:jc w:val="both"/>
        <w:rPr>
          <w:rFonts w:ascii="Arial" w:hAnsi="Arial" w:cs="Arial"/>
          <w:b/>
          <w:sz w:val="20"/>
        </w:rPr>
      </w:pPr>
      <w:r w:rsidRPr="00C97DAE">
        <w:rPr>
          <w:rFonts w:ascii="Arial" w:hAnsi="Arial" w:cs="Arial"/>
          <w:b/>
          <w:sz w:val="20"/>
        </w:rPr>
        <w:t>3.1 Engagements généraux en faveur du développement durable</w:t>
      </w:r>
    </w:p>
    <w:p w14:paraId="15C5AF7A" w14:textId="77777777" w:rsidR="000C48EE" w:rsidRPr="00C97DAE" w:rsidRDefault="000C48EE" w:rsidP="000C48EE">
      <w:pPr>
        <w:jc w:val="both"/>
        <w:rPr>
          <w:rFonts w:ascii="Arial" w:hAnsi="Arial" w:cs="Arial"/>
          <w:b/>
          <w:sz w:val="20"/>
        </w:rPr>
      </w:pPr>
    </w:p>
    <w:p w14:paraId="5BE9946A" w14:textId="77777777" w:rsidR="000C48EE" w:rsidRPr="00C97DAE" w:rsidRDefault="000C48EE" w:rsidP="000C48EE">
      <w:pPr>
        <w:jc w:val="both"/>
        <w:rPr>
          <w:rFonts w:ascii="Arial" w:hAnsi="Arial" w:cs="Arial"/>
          <w:bCs/>
          <w:sz w:val="20"/>
        </w:rPr>
      </w:pPr>
      <w:r w:rsidRPr="00C97DAE">
        <w:rPr>
          <w:rFonts w:ascii="Arial" w:hAnsi="Arial" w:cs="Arial"/>
          <w:bCs/>
          <w:sz w:val="20"/>
        </w:rPr>
        <w:t>Le candidat doit présenter dans son mémoire technique l’ensemble des pratiques environnementales et initiatives de développement durable qu’il met en œuvre dans l’exécution des prestations.</w:t>
      </w:r>
    </w:p>
    <w:p w14:paraId="2AEF9015" w14:textId="77777777" w:rsidR="000C48EE" w:rsidRPr="00C97DAE" w:rsidRDefault="000C48EE" w:rsidP="000C48EE">
      <w:pPr>
        <w:jc w:val="both"/>
        <w:rPr>
          <w:rFonts w:ascii="Arial" w:hAnsi="Arial" w:cs="Arial"/>
          <w:bCs/>
          <w:sz w:val="20"/>
        </w:rPr>
      </w:pPr>
    </w:p>
    <w:p w14:paraId="43774CD8" w14:textId="77777777" w:rsidR="000C48EE" w:rsidRPr="00C97DAE" w:rsidRDefault="000C48EE" w:rsidP="000C48EE">
      <w:pPr>
        <w:jc w:val="both"/>
        <w:rPr>
          <w:rFonts w:ascii="Arial" w:hAnsi="Arial" w:cs="Arial"/>
          <w:bCs/>
          <w:sz w:val="20"/>
        </w:rPr>
      </w:pPr>
      <w:r w:rsidRPr="00C97DAE">
        <w:rPr>
          <w:rFonts w:ascii="Arial" w:hAnsi="Arial" w:cs="Arial"/>
          <w:bCs/>
          <w:sz w:val="20"/>
        </w:rPr>
        <w:t>À titre d’exemple, le candidat pourra mentionner :</w:t>
      </w:r>
    </w:p>
    <w:p w14:paraId="52CBE4CB" w14:textId="77777777" w:rsidR="000C48EE" w:rsidRPr="00C97DAE" w:rsidRDefault="000C48EE" w:rsidP="000C48EE">
      <w:pPr>
        <w:jc w:val="both"/>
        <w:rPr>
          <w:rFonts w:ascii="Arial" w:hAnsi="Arial" w:cs="Arial"/>
          <w:bCs/>
          <w:sz w:val="20"/>
        </w:rPr>
      </w:pPr>
    </w:p>
    <w:p w14:paraId="73150FEB" w14:textId="77777777" w:rsidR="000C48EE" w:rsidRPr="00C97DAE" w:rsidRDefault="000C48EE" w:rsidP="000C48EE">
      <w:pPr>
        <w:numPr>
          <w:ilvl w:val="0"/>
          <w:numId w:val="14"/>
        </w:numPr>
        <w:jc w:val="both"/>
        <w:rPr>
          <w:rFonts w:ascii="Arial" w:hAnsi="Arial" w:cs="Arial"/>
          <w:bCs/>
          <w:sz w:val="20"/>
        </w:rPr>
      </w:pPr>
      <w:r w:rsidRPr="00C97DAE">
        <w:rPr>
          <w:rFonts w:ascii="Arial" w:hAnsi="Arial" w:cs="Arial"/>
          <w:bCs/>
          <w:sz w:val="20"/>
        </w:rPr>
        <w:t>les labellisations ou certifications dont il dispose (ex. ISO 20121 « Système de management responsable appliqué à l’activité événementielle », ISO 14001 « Management environnemental », etc.),</w:t>
      </w:r>
    </w:p>
    <w:p w14:paraId="0A1091DA" w14:textId="77777777" w:rsidR="000C48EE" w:rsidRPr="00C97DAE" w:rsidRDefault="000C48EE" w:rsidP="000C48EE">
      <w:pPr>
        <w:jc w:val="both"/>
        <w:rPr>
          <w:rFonts w:ascii="Arial" w:hAnsi="Arial" w:cs="Arial"/>
          <w:bCs/>
          <w:sz w:val="20"/>
        </w:rPr>
      </w:pPr>
    </w:p>
    <w:p w14:paraId="38B805D4" w14:textId="77777777" w:rsidR="000C48EE" w:rsidRPr="00C97DAE" w:rsidRDefault="000C48EE" w:rsidP="000C48EE">
      <w:pPr>
        <w:numPr>
          <w:ilvl w:val="0"/>
          <w:numId w:val="14"/>
        </w:numPr>
        <w:jc w:val="both"/>
        <w:rPr>
          <w:rFonts w:ascii="Arial" w:hAnsi="Arial" w:cs="Arial"/>
          <w:bCs/>
          <w:sz w:val="20"/>
        </w:rPr>
      </w:pPr>
      <w:r w:rsidRPr="00C97DAE">
        <w:rPr>
          <w:rFonts w:ascii="Arial" w:hAnsi="Arial" w:cs="Arial"/>
          <w:bCs/>
          <w:sz w:val="20"/>
        </w:rPr>
        <w:t>les actions concrètes visant à réduire l’impact environnemental de ses prestations (gestion des déchets, réduction de consommables, tri, optimisation des déplacements, etc.),</w:t>
      </w:r>
    </w:p>
    <w:p w14:paraId="06C4613F" w14:textId="77777777" w:rsidR="000C48EE" w:rsidRPr="00C97DAE" w:rsidRDefault="000C48EE" w:rsidP="000C48EE">
      <w:pPr>
        <w:jc w:val="both"/>
        <w:rPr>
          <w:rFonts w:ascii="Arial" w:hAnsi="Arial" w:cs="Arial"/>
          <w:bCs/>
          <w:sz w:val="20"/>
        </w:rPr>
      </w:pPr>
    </w:p>
    <w:p w14:paraId="36D36F73" w14:textId="77777777" w:rsidR="000C48EE" w:rsidRPr="00C97DAE" w:rsidRDefault="000C48EE" w:rsidP="000C48EE">
      <w:pPr>
        <w:numPr>
          <w:ilvl w:val="0"/>
          <w:numId w:val="14"/>
        </w:numPr>
        <w:jc w:val="both"/>
        <w:rPr>
          <w:rFonts w:ascii="Arial" w:hAnsi="Arial" w:cs="Arial"/>
          <w:bCs/>
          <w:sz w:val="20"/>
        </w:rPr>
      </w:pPr>
      <w:r w:rsidRPr="00C97DAE">
        <w:rPr>
          <w:rFonts w:ascii="Arial" w:hAnsi="Arial" w:cs="Arial"/>
          <w:bCs/>
          <w:sz w:val="20"/>
        </w:rPr>
        <w:t>toute autre initiative démontrant un engagement environnemental structuré et opérationnel.</w:t>
      </w:r>
    </w:p>
    <w:p w14:paraId="68676624" w14:textId="77777777" w:rsidR="000C48EE" w:rsidRPr="00C97DAE" w:rsidRDefault="000C48EE" w:rsidP="000C48EE">
      <w:pPr>
        <w:jc w:val="both"/>
        <w:rPr>
          <w:rFonts w:ascii="Arial" w:hAnsi="Arial" w:cs="Arial"/>
          <w:bCs/>
          <w:sz w:val="20"/>
        </w:rPr>
      </w:pPr>
    </w:p>
    <w:p w14:paraId="61C66B56" w14:textId="77777777" w:rsidR="000C48EE" w:rsidRPr="00C97DAE" w:rsidRDefault="000C48EE" w:rsidP="000C48EE">
      <w:pPr>
        <w:jc w:val="both"/>
        <w:rPr>
          <w:rFonts w:ascii="Arial" w:hAnsi="Arial" w:cs="Arial"/>
          <w:bCs/>
          <w:sz w:val="20"/>
        </w:rPr>
      </w:pPr>
      <w:r w:rsidRPr="00C97DAE">
        <w:rPr>
          <w:rFonts w:ascii="Arial" w:hAnsi="Arial" w:cs="Arial"/>
          <w:bCs/>
          <w:sz w:val="20"/>
        </w:rPr>
        <w:t>Le candidat doit expliciter ces éléments de manière à permettre une appréciation claire de sa contribution au développement durable.</w:t>
      </w:r>
    </w:p>
    <w:p w14:paraId="1410B08A" w14:textId="77777777" w:rsidR="000C48EE" w:rsidRPr="00C97DAE" w:rsidRDefault="000C48EE" w:rsidP="000C48EE">
      <w:pPr>
        <w:jc w:val="both"/>
        <w:rPr>
          <w:rFonts w:ascii="Arial" w:hAnsi="Arial" w:cs="Arial"/>
          <w:b/>
          <w:sz w:val="20"/>
        </w:rPr>
      </w:pPr>
    </w:p>
    <w:p w14:paraId="5F515FFE" w14:textId="77777777" w:rsidR="000C48EE" w:rsidRPr="00C97DAE" w:rsidRDefault="000C48EE" w:rsidP="000C48EE">
      <w:pPr>
        <w:jc w:val="both"/>
        <w:rPr>
          <w:rFonts w:ascii="Arial" w:hAnsi="Arial" w:cs="Arial"/>
          <w:b/>
          <w:sz w:val="20"/>
        </w:rPr>
      </w:pPr>
    </w:p>
    <w:p w14:paraId="4FDC8683" w14:textId="77777777" w:rsidR="000C48EE" w:rsidRPr="00C97DAE" w:rsidRDefault="000C48EE" w:rsidP="000C48EE">
      <w:pPr>
        <w:jc w:val="both"/>
        <w:rPr>
          <w:rFonts w:ascii="Arial" w:hAnsi="Arial" w:cs="Arial"/>
          <w:b/>
          <w:bCs/>
          <w:sz w:val="20"/>
        </w:rPr>
      </w:pPr>
      <w:r w:rsidRPr="00C97DAE">
        <w:rPr>
          <w:rFonts w:ascii="Arial" w:hAnsi="Arial" w:cs="Arial"/>
          <w:b/>
          <w:bCs/>
          <w:sz w:val="20"/>
        </w:rPr>
        <w:t>3.2 Maintenance préventive et durabilité des matériels</w:t>
      </w:r>
    </w:p>
    <w:p w14:paraId="5A21375D" w14:textId="77777777" w:rsidR="000C48EE" w:rsidRPr="00C97DAE" w:rsidRDefault="000C48EE" w:rsidP="000C48EE">
      <w:pPr>
        <w:jc w:val="both"/>
        <w:rPr>
          <w:rFonts w:ascii="Arial" w:hAnsi="Arial" w:cs="Arial"/>
          <w:bCs/>
          <w:sz w:val="20"/>
        </w:rPr>
      </w:pPr>
    </w:p>
    <w:p w14:paraId="4755DA94" w14:textId="77777777" w:rsidR="000C48EE" w:rsidRPr="00C97DAE" w:rsidRDefault="000C48EE" w:rsidP="000C48EE">
      <w:pPr>
        <w:jc w:val="both"/>
        <w:rPr>
          <w:rFonts w:ascii="Arial" w:hAnsi="Arial" w:cs="Arial"/>
          <w:bCs/>
          <w:sz w:val="20"/>
        </w:rPr>
      </w:pPr>
      <w:r w:rsidRPr="00C97DAE">
        <w:rPr>
          <w:rFonts w:ascii="Arial" w:hAnsi="Arial" w:cs="Arial"/>
          <w:bCs/>
          <w:sz w:val="20"/>
        </w:rPr>
        <w:t>Le candidat doit décrire de manière détaillée les modalités qu’il met en œuvre pour assurer la maintenance préventive et curative des matériels, notamment :</w:t>
      </w:r>
    </w:p>
    <w:p w14:paraId="43AF39E8" w14:textId="77777777" w:rsidR="000C48EE" w:rsidRPr="00C97DAE" w:rsidRDefault="000C48EE" w:rsidP="000C48EE">
      <w:pPr>
        <w:jc w:val="both"/>
        <w:rPr>
          <w:rFonts w:ascii="Arial" w:hAnsi="Arial" w:cs="Arial"/>
          <w:bCs/>
          <w:sz w:val="20"/>
        </w:rPr>
      </w:pPr>
    </w:p>
    <w:p w14:paraId="344D4077" w14:textId="77777777" w:rsidR="000C48EE" w:rsidRPr="00C97DAE" w:rsidRDefault="000C48EE" w:rsidP="000C48EE">
      <w:pPr>
        <w:numPr>
          <w:ilvl w:val="0"/>
          <w:numId w:val="15"/>
        </w:numPr>
        <w:jc w:val="both"/>
        <w:rPr>
          <w:rFonts w:ascii="Arial" w:hAnsi="Arial" w:cs="Arial"/>
          <w:bCs/>
          <w:sz w:val="20"/>
        </w:rPr>
      </w:pPr>
      <w:r w:rsidRPr="00C97DAE">
        <w:rPr>
          <w:rFonts w:ascii="Arial" w:hAnsi="Arial" w:cs="Arial"/>
          <w:bCs/>
          <w:sz w:val="20"/>
        </w:rPr>
        <w:t>Planning des interventions (fréquence et périodicité des contrôles),</w:t>
      </w:r>
    </w:p>
    <w:p w14:paraId="12AEDE24" w14:textId="77777777" w:rsidR="000C48EE" w:rsidRPr="00C97DAE" w:rsidRDefault="000C48EE" w:rsidP="000C48EE">
      <w:pPr>
        <w:jc w:val="both"/>
        <w:rPr>
          <w:rFonts w:ascii="Arial" w:hAnsi="Arial" w:cs="Arial"/>
          <w:bCs/>
          <w:sz w:val="20"/>
        </w:rPr>
      </w:pPr>
    </w:p>
    <w:p w14:paraId="598CB470" w14:textId="77777777" w:rsidR="000C48EE" w:rsidRPr="00C97DAE" w:rsidRDefault="000C48EE" w:rsidP="000C48EE">
      <w:pPr>
        <w:numPr>
          <w:ilvl w:val="0"/>
          <w:numId w:val="15"/>
        </w:numPr>
        <w:jc w:val="both"/>
        <w:rPr>
          <w:rFonts w:ascii="Arial" w:hAnsi="Arial" w:cs="Arial"/>
          <w:bCs/>
          <w:sz w:val="20"/>
        </w:rPr>
      </w:pPr>
      <w:r w:rsidRPr="00C97DAE">
        <w:rPr>
          <w:rFonts w:ascii="Arial" w:hAnsi="Arial" w:cs="Arial"/>
          <w:bCs/>
          <w:sz w:val="20"/>
        </w:rPr>
        <w:t>Opérations de contrôle, nettoyage et réglage,</w:t>
      </w:r>
    </w:p>
    <w:p w14:paraId="05F310B8" w14:textId="77777777" w:rsidR="000C48EE" w:rsidRPr="00C97DAE" w:rsidRDefault="000C48EE" w:rsidP="000C48EE">
      <w:pPr>
        <w:jc w:val="both"/>
        <w:rPr>
          <w:rFonts w:ascii="Arial" w:hAnsi="Arial" w:cs="Arial"/>
          <w:bCs/>
          <w:sz w:val="20"/>
        </w:rPr>
      </w:pPr>
    </w:p>
    <w:p w14:paraId="58D52920" w14:textId="77777777" w:rsidR="000C48EE" w:rsidRPr="00C97DAE" w:rsidRDefault="000C48EE" w:rsidP="000C48EE">
      <w:pPr>
        <w:numPr>
          <w:ilvl w:val="0"/>
          <w:numId w:val="15"/>
        </w:numPr>
        <w:jc w:val="both"/>
        <w:rPr>
          <w:rFonts w:ascii="Arial" w:hAnsi="Arial" w:cs="Arial"/>
          <w:bCs/>
          <w:sz w:val="20"/>
        </w:rPr>
      </w:pPr>
      <w:r w:rsidRPr="00C97DAE">
        <w:rPr>
          <w:rFonts w:ascii="Arial" w:hAnsi="Arial" w:cs="Arial"/>
          <w:bCs/>
          <w:sz w:val="20"/>
        </w:rPr>
        <w:t>Suivi technique et reporting (registre de maintenance, fiches d’intervention, rapports de suivi),</w:t>
      </w:r>
    </w:p>
    <w:p w14:paraId="04979901" w14:textId="77777777" w:rsidR="000C48EE" w:rsidRPr="00C97DAE" w:rsidRDefault="000C48EE" w:rsidP="000C48EE">
      <w:pPr>
        <w:jc w:val="both"/>
        <w:rPr>
          <w:rFonts w:ascii="Arial" w:hAnsi="Arial" w:cs="Arial"/>
          <w:bCs/>
          <w:sz w:val="20"/>
        </w:rPr>
      </w:pPr>
    </w:p>
    <w:p w14:paraId="46D56FD0" w14:textId="77777777" w:rsidR="000C48EE" w:rsidRPr="00C97DAE" w:rsidRDefault="000C48EE" w:rsidP="000C48EE">
      <w:pPr>
        <w:numPr>
          <w:ilvl w:val="0"/>
          <w:numId w:val="15"/>
        </w:numPr>
        <w:jc w:val="both"/>
        <w:rPr>
          <w:rFonts w:ascii="Arial" w:hAnsi="Arial" w:cs="Arial"/>
          <w:bCs/>
          <w:sz w:val="20"/>
        </w:rPr>
      </w:pPr>
      <w:r w:rsidRPr="00C97DAE">
        <w:rPr>
          <w:rFonts w:ascii="Arial" w:hAnsi="Arial" w:cs="Arial"/>
          <w:bCs/>
          <w:sz w:val="20"/>
        </w:rPr>
        <w:t>Actions correctives et remplacement des pièces si nécessaire.</w:t>
      </w:r>
    </w:p>
    <w:p w14:paraId="052F5E1A" w14:textId="77777777" w:rsidR="000C48EE" w:rsidRPr="00C97DAE" w:rsidRDefault="000C48EE" w:rsidP="000C48EE">
      <w:pPr>
        <w:jc w:val="both"/>
        <w:rPr>
          <w:rFonts w:ascii="Arial" w:hAnsi="Arial" w:cs="Arial"/>
          <w:bCs/>
          <w:sz w:val="20"/>
        </w:rPr>
      </w:pPr>
    </w:p>
    <w:p w14:paraId="0539AF44" w14:textId="77777777" w:rsidR="000C48EE" w:rsidRPr="00C97DAE" w:rsidRDefault="000C48EE" w:rsidP="000C48EE">
      <w:pPr>
        <w:jc w:val="both"/>
        <w:rPr>
          <w:rFonts w:ascii="Arial" w:hAnsi="Arial" w:cs="Arial"/>
          <w:bCs/>
          <w:sz w:val="20"/>
        </w:rPr>
      </w:pPr>
      <w:r w:rsidRPr="00C97DAE">
        <w:rPr>
          <w:rFonts w:ascii="Arial" w:hAnsi="Arial" w:cs="Arial"/>
          <w:bCs/>
          <w:sz w:val="20"/>
        </w:rPr>
        <w:t>Le candidat doit également expliquer comment ces mesures contribuent à la durabilité des équipements, à la prévention des défaillances et à la réduction de l’impact environnemental.</w:t>
      </w:r>
    </w:p>
    <w:p w14:paraId="11057070" w14:textId="77777777" w:rsidR="000C48EE" w:rsidRPr="00C97DAE" w:rsidRDefault="000C48EE" w:rsidP="000C48EE">
      <w:pPr>
        <w:jc w:val="both"/>
        <w:rPr>
          <w:rFonts w:ascii="Arial" w:hAnsi="Arial" w:cs="Arial"/>
          <w:bCs/>
          <w:sz w:val="20"/>
        </w:rPr>
      </w:pPr>
    </w:p>
    <w:p w14:paraId="58DCCB5B" w14:textId="18B73D06" w:rsidR="000C48EE" w:rsidRPr="00C97DAE" w:rsidRDefault="000C48EE" w:rsidP="409131EC">
      <w:pPr>
        <w:spacing w:before="160"/>
        <w:jc w:val="both"/>
        <w:rPr>
          <w:rFonts w:ascii="Arial" w:hAnsi="Arial" w:cs="Arial"/>
          <w:color w:val="D86DCB"/>
          <w:sz w:val="20"/>
        </w:rPr>
      </w:pPr>
    </w:p>
    <w:sectPr w:rsidR="000C48EE" w:rsidRPr="00C97DAE" w:rsidSect="000A2B75">
      <w:headerReference w:type="default" r:id="rId12"/>
      <w:footerReference w:type="default" r:id="rId13"/>
      <w:pgSz w:w="11906" w:h="16838"/>
      <w:pgMar w:top="1417" w:right="1417" w:bottom="851" w:left="1417" w:header="426" w:footer="7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95A6F" w14:textId="77777777" w:rsidR="0004285F" w:rsidRDefault="0004285F">
      <w:r>
        <w:separator/>
      </w:r>
    </w:p>
  </w:endnote>
  <w:endnote w:type="continuationSeparator" w:id="0">
    <w:p w14:paraId="3AD4293C" w14:textId="77777777" w:rsidR="0004285F" w:rsidRDefault="0004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Calibri"/>
    <w:panose1 w:val="02000000000000000000"/>
    <w:charset w:val="00"/>
    <w:family w:val="modern"/>
    <w:notTrueType/>
    <w:pitch w:val="variable"/>
    <w:sig w:usb0="0000000F" w:usb1="00000000" w:usb2="00000000" w:usb3="00000000" w:csb0="00000003" w:csb1="00000000"/>
  </w:font>
  <w:font w:name="Arial Narrow">
    <w:altName w:val="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7262" w14:textId="6546F577" w:rsidR="00290D11" w:rsidRPr="00D26622" w:rsidRDefault="00D26622" w:rsidP="00CB59A7">
    <w:pPr>
      <w:pStyle w:val="Pieddepage"/>
      <w:jc w:val="center"/>
      <w:rPr>
        <w:rFonts w:ascii="Arial" w:hAnsi="Arial" w:cs="Arial"/>
        <w:bCs/>
        <w:sz w:val="18"/>
        <w:szCs w:val="18"/>
      </w:rPr>
    </w:pPr>
    <w:r>
      <w:rPr>
        <w:rFonts w:ascii="Arial" w:hAnsi="Arial" w:cs="Arial"/>
        <w:bCs/>
        <w:sz w:val="18"/>
        <w:szCs w:val="18"/>
      </w:rPr>
      <w:t xml:space="preserve">Cadre réponse technique </w:t>
    </w:r>
    <w:r w:rsidRPr="00D26622">
      <w:rPr>
        <w:rFonts w:ascii="Arial" w:hAnsi="Arial" w:cs="Arial"/>
        <w:bCs/>
        <w:sz w:val="18"/>
        <w:szCs w:val="18"/>
      </w:rPr>
      <w:t>MAR26-10</w:t>
    </w:r>
    <w:r w:rsidR="00147550" w:rsidRPr="00D26622">
      <w:rPr>
        <w:rFonts w:ascii="Arial" w:hAnsi="Arial" w:cs="Arial"/>
        <w:bCs/>
        <w:sz w:val="18"/>
        <w:szCs w:val="18"/>
      </w:rPr>
      <w:tab/>
    </w:r>
    <w:r w:rsidR="00147550" w:rsidRPr="00D26622">
      <w:rPr>
        <w:rFonts w:ascii="Arial" w:hAnsi="Arial" w:cs="Arial"/>
        <w:bCs/>
        <w:sz w:val="18"/>
        <w:szCs w:val="18"/>
      </w:rPr>
      <w:tab/>
    </w:r>
    <w:r w:rsidR="00CB59A7" w:rsidRPr="00D26622">
      <w:rPr>
        <w:rFonts w:ascii="Arial" w:hAnsi="Arial" w:cs="Arial"/>
        <w:bCs/>
        <w:sz w:val="18"/>
        <w:szCs w:val="18"/>
      </w:rPr>
      <w:t xml:space="preserve">P. </w:t>
    </w:r>
    <w:r w:rsidR="00CB59A7" w:rsidRPr="00D26622">
      <w:rPr>
        <w:rFonts w:ascii="Arial" w:hAnsi="Arial" w:cs="Arial"/>
        <w:bCs/>
        <w:sz w:val="18"/>
        <w:szCs w:val="22"/>
      </w:rPr>
      <w:fldChar w:fldCharType="begin"/>
    </w:r>
    <w:r w:rsidR="00CB59A7" w:rsidRPr="00D26622">
      <w:rPr>
        <w:rFonts w:ascii="Arial" w:hAnsi="Arial" w:cs="Arial"/>
        <w:bCs/>
        <w:sz w:val="18"/>
        <w:szCs w:val="18"/>
      </w:rPr>
      <w:instrText>PAGE</w:instrText>
    </w:r>
    <w:r w:rsidR="00CB59A7" w:rsidRPr="00D26622">
      <w:rPr>
        <w:rFonts w:ascii="Arial" w:hAnsi="Arial" w:cs="Arial"/>
        <w:bCs/>
        <w:sz w:val="18"/>
        <w:szCs w:val="22"/>
      </w:rPr>
      <w:fldChar w:fldCharType="separate"/>
    </w:r>
    <w:r w:rsidR="00F01BEA" w:rsidRPr="00D26622">
      <w:rPr>
        <w:rFonts w:ascii="Arial" w:hAnsi="Arial" w:cs="Arial"/>
        <w:bCs/>
        <w:noProof/>
        <w:sz w:val="18"/>
        <w:szCs w:val="18"/>
      </w:rPr>
      <w:t>4</w:t>
    </w:r>
    <w:r w:rsidR="00CB59A7" w:rsidRPr="00D26622">
      <w:rPr>
        <w:rFonts w:ascii="Arial" w:hAnsi="Arial" w:cs="Arial"/>
        <w:bCs/>
        <w:sz w:val="18"/>
        <w:szCs w:val="22"/>
      </w:rPr>
      <w:fldChar w:fldCharType="end"/>
    </w:r>
    <w:r w:rsidR="00CB59A7" w:rsidRPr="00D26622">
      <w:rPr>
        <w:rFonts w:ascii="Arial" w:hAnsi="Arial" w:cs="Arial"/>
        <w:bCs/>
        <w:sz w:val="18"/>
        <w:szCs w:val="18"/>
      </w:rPr>
      <w:t>/</w:t>
    </w:r>
    <w:r w:rsidR="00CB59A7" w:rsidRPr="00D26622">
      <w:rPr>
        <w:rFonts w:ascii="Arial" w:hAnsi="Arial" w:cs="Arial"/>
        <w:bCs/>
        <w:sz w:val="18"/>
        <w:szCs w:val="22"/>
      </w:rPr>
      <w:fldChar w:fldCharType="begin"/>
    </w:r>
    <w:r w:rsidR="00CB59A7" w:rsidRPr="00D26622">
      <w:rPr>
        <w:rFonts w:ascii="Arial" w:hAnsi="Arial" w:cs="Arial"/>
        <w:bCs/>
        <w:sz w:val="18"/>
        <w:szCs w:val="18"/>
      </w:rPr>
      <w:instrText>NUMPAGES</w:instrText>
    </w:r>
    <w:r w:rsidR="00CB59A7" w:rsidRPr="00D26622">
      <w:rPr>
        <w:rFonts w:ascii="Arial" w:hAnsi="Arial" w:cs="Arial"/>
        <w:bCs/>
        <w:sz w:val="18"/>
        <w:szCs w:val="22"/>
      </w:rPr>
      <w:fldChar w:fldCharType="separate"/>
    </w:r>
    <w:r w:rsidR="00F01BEA" w:rsidRPr="00D26622">
      <w:rPr>
        <w:rFonts w:ascii="Arial" w:hAnsi="Arial" w:cs="Arial"/>
        <w:bCs/>
        <w:noProof/>
        <w:sz w:val="18"/>
        <w:szCs w:val="18"/>
      </w:rPr>
      <w:t>4</w:t>
    </w:r>
    <w:r w:rsidR="00CB59A7" w:rsidRPr="00D26622">
      <w:rPr>
        <w:rFonts w:ascii="Arial" w:hAnsi="Arial" w:cs="Arial"/>
        <w:bCs/>
        <w:sz w:val="1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6AFEF" w14:textId="77777777" w:rsidR="0004285F" w:rsidRDefault="0004285F">
      <w:r>
        <w:separator/>
      </w:r>
    </w:p>
  </w:footnote>
  <w:footnote w:type="continuationSeparator" w:id="0">
    <w:p w14:paraId="03BE29E7" w14:textId="77777777" w:rsidR="0004285F" w:rsidRDefault="00042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EE9E5" w14:textId="099F4F84" w:rsidR="0021128A" w:rsidRDefault="0021128A" w:rsidP="0021128A">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44A8"/>
    <w:multiLevelType w:val="multilevel"/>
    <w:tmpl w:val="3DB26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85772D"/>
    <w:multiLevelType w:val="hybridMultilevel"/>
    <w:tmpl w:val="8E783C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0A5BB5"/>
    <w:multiLevelType w:val="hybridMultilevel"/>
    <w:tmpl w:val="A3E64368"/>
    <w:lvl w:ilvl="0" w:tplc="040C0003">
      <w:start w:val="1"/>
      <w:numFmt w:val="bullet"/>
      <w:lvlText w:val="o"/>
      <w:lvlJc w:val="left"/>
      <w:pPr>
        <w:ind w:left="1500" w:hanging="360"/>
      </w:pPr>
      <w:rPr>
        <w:rFonts w:ascii="Courier New" w:hAnsi="Courier New" w:cs="Courier New" w:hint="default"/>
      </w:rPr>
    </w:lvl>
    <w:lvl w:ilvl="1" w:tplc="040C0003" w:tentative="1">
      <w:start w:val="1"/>
      <w:numFmt w:val="bullet"/>
      <w:lvlText w:val="o"/>
      <w:lvlJc w:val="left"/>
      <w:pPr>
        <w:ind w:left="2220" w:hanging="360"/>
      </w:pPr>
      <w:rPr>
        <w:rFonts w:ascii="Courier New" w:hAnsi="Courier New" w:cs="Courier New" w:hint="default"/>
      </w:rPr>
    </w:lvl>
    <w:lvl w:ilvl="2" w:tplc="040C0005" w:tentative="1">
      <w:start w:val="1"/>
      <w:numFmt w:val="bullet"/>
      <w:lvlText w:val=""/>
      <w:lvlJc w:val="left"/>
      <w:pPr>
        <w:ind w:left="2940" w:hanging="360"/>
      </w:pPr>
      <w:rPr>
        <w:rFonts w:ascii="Wingdings" w:hAnsi="Wingdings" w:hint="default"/>
      </w:rPr>
    </w:lvl>
    <w:lvl w:ilvl="3" w:tplc="040C0001" w:tentative="1">
      <w:start w:val="1"/>
      <w:numFmt w:val="bullet"/>
      <w:lvlText w:val=""/>
      <w:lvlJc w:val="left"/>
      <w:pPr>
        <w:ind w:left="3660" w:hanging="360"/>
      </w:pPr>
      <w:rPr>
        <w:rFonts w:ascii="Symbol" w:hAnsi="Symbol" w:hint="default"/>
      </w:rPr>
    </w:lvl>
    <w:lvl w:ilvl="4" w:tplc="040C0003" w:tentative="1">
      <w:start w:val="1"/>
      <w:numFmt w:val="bullet"/>
      <w:lvlText w:val="o"/>
      <w:lvlJc w:val="left"/>
      <w:pPr>
        <w:ind w:left="4380" w:hanging="360"/>
      </w:pPr>
      <w:rPr>
        <w:rFonts w:ascii="Courier New" w:hAnsi="Courier New" w:cs="Courier New" w:hint="default"/>
      </w:rPr>
    </w:lvl>
    <w:lvl w:ilvl="5" w:tplc="040C0005" w:tentative="1">
      <w:start w:val="1"/>
      <w:numFmt w:val="bullet"/>
      <w:lvlText w:val=""/>
      <w:lvlJc w:val="left"/>
      <w:pPr>
        <w:ind w:left="5100" w:hanging="360"/>
      </w:pPr>
      <w:rPr>
        <w:rFonts w:ascii="Wingdings" w:hAnsi="Wingdings" w:hint="default"/>
      </w:rPr>
    </w:lvl>
    <w:lvl w:ilvl="6" w:tplc="040C0001" w:tentative="1">
      <w:start w:val="1"/>
      <w:numFmt w:val="bullet"/>
      <w:lvlText w:val=""/>
      <w:lvlJc w:val="left"/>
      <w:pPr>
        <w:ind w:left="5820" w:hanging="360"/>
      </w:pPr>
      <w:rPr>
        <w:rFonts w:ascii="Symbol" w:hAnsi="Symbol" w:hint="default"/>
      </w:rPr>
    </w:lvl>
    <w:lvl w:ilvl="7" w:tplc="040C0003" w:tentative="1">
      <w:start w:val="1"/>
      <w:numFmt w:val="bullet"/>
      <w:lvlText w:val="o"/>
      <w:lvlJc w:val="left"/>
      <w:pPr>
        <w:ind w:left="6540" w:hanging="360"/>
      </w:pPr>
      <w:rPr>
        <w:rFonts w:ascii="Courier New" w:hAnsi="Courier New" w:cs="Courier New" w:hint="default"/>
      </w:rPr>
    </w:lvl>
    <w:lvl w:ilvl="8" w:tplc="040C0005" w:tentative="1">
      <w:start w:val="1"/>
      <w:numFmt w:val="bullet"/>
      <w:lvlText w:val=""/>
      <w:lvlJc w:val="left"/>
      <w:pPr>
        <w:ind w:left="7260" w:hanging="360"/>
      </w:pPr>
      <w:rPr>
        <w:rFonts w:ascii="Wingdings" w:hAnsi="Wingdings" w:hint="default"/>
      </w:rPr>
    </w:lvl>
  </w:abstractNum>
  <w:abstractNum w:abstractNumId="3" w15:restartNumberingAfterBreak="0">
    <w:nsid w:val="12D23D56"/>
    <w:multiLevelType w:val="hybridMultilevel"/>
    <w:tmpl w:val="CA8842C0"/>
    <w:lvl w:ilvl="0" w:tplc="2DDA4E58">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960B9C"/>
    <w:multiLevelType w:val="hybridMultilevel"/>
    <w:tmpl w:val="E3E8FF86"/>
    <w:lvl w:ilvl="0" w:tplc="040C0003">
      <w:start w:val="1"/>
      <w:numFmt w:val="bullet"/>
      <w:lvlText w:val="o"/>
      <w:lvlJc w:val="left"/>
      <w:pPr>
        <w:ind w:left="1500" w:hanging="360"/>
      </w:pPr>
      <w:rPr>
        <w:rFonts w:ascii="Courier New" w:hAnsi="Courier New" w:cs="Courier New" w:hint="default"/>
      </w:rPr>
    </w:lvl>
    <w:lvl w:ilvl="1" w:tplc="040C0003" w:tentative="1">
      <w:start w:val="1"/>
      <w:numFmt w:val="bullet"/>
      <w:lvlText w:val="o"/>
      <w:lvlJc w:val="left"/>
      <w:pPr>
        <w:ind w:left="2220" w:hanging="360"/>
      </w:pPr>
      <w:rPr>
        <w:rFonts w:ascii="Courier New" w:hAnsi="Courier New" w:cs="Courier New" w:hint="default"/>
      </w:rPr>
    </w:lvl>
    <w:lvl w:ilvl="2" w:tplc="040C0005" w:tentative="1">
      <w:start w:val="1"/>
      <w:numFmt w:val="bullet"/>
      <w:lvlText w:val=""/>
      <w:lvlJc w:val="left"/>
      <w:pPr>
        <w:ind w:left="2940" w:hanging="360"/>
      </w:pPr>
      <w:rPr>
        <w:rFonts w:ascii="Wingdings" w:hAnsi="Wingdings" w:hint="default"/>
      </w:rPr>
    </w:lvl>
    <w:lvl w:ilvl="3" w:tplc="040C0001" w:tentative="1">
      <w:start w:val="1"/>
      <w:numFmt w:val="bullet"/>
      <w:lvlText w:val=""/>
      <w:lvlJc w:val="left"/>
      <w:pPr>
        <w:ind w:left="3660" w:hanging="360"/>
      </w:pPr>
      <w:rPr>
        <w:rFonts w:ascii="Symbol" w:hAnsi="Symbol" w:hint="default"/>
      </w:rPr>
    </w:lvl>
    <w:lvl w:ilvl="4" w:tplc="040C0003" w:tentative="1">
      <w:start w:val="1"/>
      <w:numFmt w:val="bullet"/>
      <w:lvlText w:val="o"/>
      <w:lvlJc w:val="left"/>
      <w:pPr>
        <w:ind w:left="4380" w:hanging="360"/>
      </w:pPr>
      <w:rPr>
        <w:rFonts w:ascii="Courier New" w:hAnsi="Courier New" w:cs="Courier New" w:hint="default"/>
      </w:rPr>
    </w:lvl>
    <w:lvl w:ilvl="5" w:tplc="040C0005" w:tentative="1">
      <w:start w:val="1"/>
      <w:numFmt w:val="bullet"/>
      <w:lvlText w:val=""/>
      <w:lvlJc w:val="left"/>
      <w:pPr>
        <w:ind w:left="5100" w:hanging="360"/>
      </w:pPr>
      <w:rPr>
        <w:rFonts w:ascii="Wingdings" w:hAnsi="Wingdings" w:hint="default"/>
      </w:rPr>
    </w:lvl>
    <w:lvl w:ilvl="6" w:tplc="040C0001" w:tentative="1">
      <w:start w:val="1"/>
      <w:numFmt w:val="bullet"/>
      <w:lvlText w:val=""/>
      <w:lvlJc w:val="left"/>
      <w:pPr>
        <w:ind w:left="5820" w:hanging="360"/>
      </w:pPr>
      <w:rPr>
        <w:rFonts w:ascii="Symbol" w:hAnsi="Symbol" w:hint="default"/>
      </w:rPr>
    </w:lvl>
    <w:lvl w:ilvl="7" w:tplc="040C0003" w:tentative="1">
      <w:start w:val="1"/>
      <w:numFmt w:val="bullet"/>
      <w:lvlText w:val="o"/>
      <w:lvlJc w:val="left"/>
      <w:pPr>
        <w:ind w:left="6540" w:hanging="360"/>
      </w:pPr>
      <w:rPr>
        <w:rFonts w:ascii="Courier New" w:hAnsi="Courier New" w:cs="Courier New" w:hint="default"/>
      </w:rPr>
    </w:lvl>
    <w:lvl w:ilvl="8" w:tplc="040C0005" w:tentative="1">
      <w:start w:val="1"/>
      <w:numFmt w:val="bullet"/>
      <w:lvlText w:val=""/>
      <w:lvlJc w:val="left"/>
      <w:pPr>
        <w:ind w:left="7260" w:hanging="360"/>
      </w:pPr>
      <w:rPr>
        <w:rFonts w:ascii="Wingdings" w:hAnsi="Wingdings" w:hint="default"/>
      </w:rPr>
    </w:lvl>
  </w:abstractNum>
  <w:abstractNum w:abstractNumId="5" w15:restartNumberingAfterBreak="0">
    <w:nsid w:val="23DC59A4"/>
    <w:multiLevelType w:val="hybridMultilevel"/>
    <w:tmpl w:val="F17EF9C6"/>
    <w:lvl w:ilvl="0" w:tplc="01986F64">
      <w:start w:val="1"/>
      <w:numFmt w:val="bullet"/>
      <w:lvlText w:val="-"/>
      <w:lvlJc w:val="left"/>
      <w:pPr>
        <w:ind w:left="1080" w:hanging="360"/>
      </w:pPr>
      <w:rPr>
        <w:rFonts w:ascii="Marianne" w:hAnsi="Marianne"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248D7E87"/>
    <w:multiLevelType w:val="multilevel"/>
    <w:tmpl w:val="A8D21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5558FA"/>
    <w:multiLevelType w:val="multilevel"/>
    <w:tmpl w:val="521A2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59370D"/>
    <w:multiLevelType w:val="multilevel"/>
    <w:tmpl w:val="581ED7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5C8675A"/>
    <w:multiLevelType w:val="multilevel"/>
    <w:tmpl w:val="8F764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CF17F0"/>
    <w:multiLevelType w:val="hybridMultilevel"/>
    <w:tmpl w:val="1CF2C4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5957586"/>
    <w:multiLevelType w:val="multilevel"/>
    <w:tmpl w:val="C67E6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5F3BAE"/>
    <w:multiLevelType w:val="hybridMultilevel"/>
    <w:tmpl w:val="BB0EA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7B808F1"/>
    <w:multiLevelType w:val="multilevel"/>
    <w:tmpl w:val="76C4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3D7505"/>
    <w:multiLevelType w:val="hybridMultilevel"/>
    <w:tmpl w:val="273CA64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588A657D"/>
    <w:multiLevelType w:val="hybridMultilevel"/>
    <w:tmpl w:val="91DC3C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AF5436F"/>
    <w:multiLevelType w:val="multilevel"/>
    <w:tmpl w:val="55588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2D9621D"/>
    <w:multiLevelType w:val="hybridMultilevel"/>
    <w:tmpl w:val="BB66CE76"/>
    <w:lvl w:ilvl="0" w:tplc="040C0003">
      <w:start w:val="1"/>
      <w:numFmt w:val="bullet"/>
      <w:lvlText w:val="o"/>
      <w:lvlJc w:val="left"/>
      <w:pPr>
        <w:ind w:left="1500" w:hanging="360"/>
      </w:pPr>
      <w:rPr>
        <w:rFonts w:ascii="Courier New" w:hAnsi="Courier New" w:cs="Courier New" w:hint="default"/>
      </w:rPr>
    </w:lvl>
    <w:lvl w:ilvl="1" w:tplc="040C0003" w:tentative="1">
      <w:start w:val="1"/>
      <w:numFmt w:val="bullet"/>
      <w:lvlText w:val="o"/>
      <w:lvlJc w:val="left"/>
      <w:pPr>
        <w:ind w:left="2220" w:hanging="360"/>
      </w:pPr>
      <w:rPr>
        <w:rFonts w:ascii="Courier New" w:hAnsi="Courier New" w:cs="Courier New" w:hint="default"/>
      </w:rPr>
    </w:lvl>
    <w:lvl w:ilvl="2" w:tplc="040C0005" w:tentative="1">
      <w:start w:val="1"/>
      <w:numFmt w:val="bullet"/>
      <w:lvlText w:val=""/>
      <w:lvlJc w:val="left"/>
      <w:pPr>
        <w:ind w:left="2940" w:hanging="360"/>
      </w:pPr>
      <w:rPr>
        <w:rFonts w:ascii="Wingdings" w:hAnsi="Wingdings" w:hint="default"/>
      </w:rPr>
    </w:lvl>
    <w:lvl w:ilvl="3" w:tplc="040C0001" w:tentative="1">
      <w:start w:val="1"/>
      <w:numFmt w:val="bullet"/>
      <w:lvlText w:val=""/>
      <w:lvlJc w:val="left"/>
      <w:pPr>
        <w:ind w:left="3660" w:hanging="360"/>
      </w:pPr>
      <w:rPr>
        <w:rFonts w:ascii="Symbol" w:hAnsi="Symbol" w:hint="default"/>
      </w:rPr>
    </w:lvl>
    <w:lvl w:ilvl="4" w:tplc="040C0003" w:tentative="1">
      <w:start w:val="1"/>
      <w:numFmt w:val="bullet"/>
      <w:lvlText w:val="o"/>
      <w:lvlJc w:val="left"/>
      <w:pPr>
        <w:ind w:left="4380" w:hanging="360"/>
      </w:pPr>
      <w:rPr>
        <w:rFonts w:ascii="Courier New" w:hAnsi="Courier New" w:cs="Courier New" w:hint="default"/>
      </w:rPr>
    </w:lvl>
    <w:lvl w:ilvl="5" w:tplc="040C0005" w:tentative="1">
      <w:start w:val="1"/>
      <w:numFmt w:val="bullet"/>
      <w:lvlText w:val=""/>
      <w:lvlJc w:val="left"/>
      <w:pPr>
        <w:ind w:left="5100" w:hanging="360"/>
      </w:pPr>
      <w:rPr>
        <w:rFonts w:ascii="Wingdings" w:hAnsi="Wingdings" w:hint="default"/>
      </w:rPr>
    </w:lvl>
    <w:lvl w:ilvl="6" w:tplc="040C0001" w:tentative="1">
      <w:start w:val="1"/>
      <w:numFmt w:val="bullet"/>
      <w:lvlText w:val=""/>
      <w:lvlJc w:val="left"/>
      <w:pPr>
        <w:ind w:left="5820" w:hanging="360"/>
      </w:pPr>
      <w:rPr>
        <w:rFonts w:ascii="Symbol" w:hAnsi="Symbol" w:hint="default"/>
      </w:rPr>
    </w:lvl>
    <w:lvl w:ilvl="7" w:tplc="040C0003" w:tentative="1">
      <w:start w:val="1"/>
      <w:numFmt w:val="bullet"/>
      <w:lvlText w:val="o"/>
      <w:lvlJc w:val="left"/>
      <w:pPr>
        <w:ind w:left="6540" w:hanging="360"/>
      </w:pPr>
      <w:rPr>
        <w:rFonts w:ascii="Courier New" w:hAnsi="Courier New" w:cs="Courier New" w:hint="default"/>
      </w:rPr>
    </w:lvl>
    <w:lvl w:ilvl="8" w:tplc="040C0005" w:tentative="1">
      <w:start w:val="1"/>
      <w:numFmt w:val="bullet"/>
      <w:lvlText w:val=""/>
      <w:lvlJc w:val="left"/>
      <w:pPr>
        <w:ind w:left="7260" w:hanging="360"/>
      </w:pPr>
      <w:rPr>
        <w:rFonts w:ascii="Wingdings" w:hAnsi="Wingdings" w:hint="default"/>
      </w:rPr>
    </w:lvl>
  </w:abstractNum>
  <w:abstractNum w:abstractNumId="18" w15:restartNumberingAfterBreak="0">
    <w:nsid w:val="65890746"/>
    <w:multiLevelType w:val="multilevel"/>
    <w:tmpl w:val="58F07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93784A"/>
    <w:multiLevelType w:val="hybridMultilevel"/>
    <w:tmpl w:val="2ACAFC18"/>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190752E"/>
    <w:multiLevelType w:val="multilevel"/>
    <w:tmpl w:val="635AF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23F31DA"/>
    <w:multiLevelType w:val="hybridMultilevel"/>
    <w:tmpl w:val="5A04B27C"/>
    <w:lvl w:ilvl="0" w:tplc="9EB62B88">
      <w:numFmt w:val="bullet"/>
      <w:lvlText w:val="-"/>
      <w:lvlJc w:val="left"/>
      <w:pPr>
        <w:ind w:left="720" w:hanging="360"/>
      </w:pPr>
      <w:rPr>
        <w:rFonts w:ascii="Arial Narrow" w:eastAsia="Arial Narrow" w:hAnsi="Arial Narrow" w:cs="Arial Narrow" w:hint="default"/>
        <w:b w:val="0"/>
        <w:bCs w:val="0"/>
        <w:i w:val="0"/>
        <w:iCs w:val="0"/>
        <w:spacing w:val="0"/>
        <w:w w:val="100"/>
        <w:sz w:val="22"/>
        <w:szCs w:val="22"/>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58139C5"/>
    <w:multiLevelType w:val="hybridMultilevel"/>
    <w:tmpl w:val="E3D298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72A63D9"/>
    <w:multiLevelType w:val="multilevel"/>
    <w:tmpl w:val="92AA1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A95FF3"/>
    <w:multiLevelType w:val="multilevel"/>
    <w:tmpl w:val="58145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3126204">
    <w:abstractNumId w:val="3"/>
  </w:num>
  <w:num w:numId="2" w16cid:durableId="1628706004">
    <w:abstractNumId w:val="22"/>
  </w:num>
  <w:num w:numId="3" w16cid:durableId="543100877">
    <w:abstractNumId w:val="1"/>
  </w:num>
  <w:num w:numId="4" w16cid:durableId="1228960271">
    <w:abstractNumId w:val="19"/>
  </w:num>
  <w:num w:numId="5" w16cid:durableId="1234468571">
    <w:abstractNumId w:val="20"/>
  </w:num>
  <w:num w:numId="6" w16cid:durableId="519512978">
    <w:abstractNumId w:val="16"/>
  </w:num>
  <w:num w:numId="7" w16cid:durableId="1896621088">
    <w:abstractNumId w:val="13"/>
  </w:num>
  <w:num w:numId="8" w16cid:durableId="38551699">
    <w:abstractNumId w:val="7"/>
  </w:num>
  <w:num w:numId="9" w16cid:durableId="1713076604">
    <w:abstractNumId w:val="17"/>
  </w:num>
  <w:num w:numId="10" w16cid:durableId="1794402441">
    <w:abstractNumId w:val="4"/>
  </w:num>
  <w:num w:numId="11" w16cid:durableId="1399595556">
    <w:abstractNumId w:val="2"/>
  </w:num>
  <w:num w:numId="12" w16cid:durableId="856886921">
    <w:abstractNumId w:val="12"/>
  </w:num>
  <w:num w:numId="13" w16cid:durableId="2068913084">
    <w:abstractNumId w:val="10"/>
  </w:num>
  <w:num w:numId="14" w16cid:durableId="1361473738">
    <w:abstractNumId w:val="15"/>
  </w:num>
  <w:num w:numId="15" w16cid:durableId="1713920211">
    <w:abstractNumId w:val="21"/>
  </w:num>
  <w:num w:numId="16" w16cid:durableId="1734739326">
    <w:abstractNumId w:val="14"/>
  </w:num>
  <w:num w:numId="17" w16cid:durableId="710692328">
    <w:abstractNumId w:val="5"/>
  </w:num>
  <w:num w:numId="18" w16cid:durableId="1449426566">
    <w:abstractNumId w:val="24"/>
  </w:num>
  <w:num w:numId="19" w16cid:durableId="1598557115">
    <w:abstractNumId w:val="8"/>
  </w:num>
  <w:num w:numId="20" w16cid:durableId="23991554">
    <w:abstractNumId w:val="6"/>
  </w:num>
  <w:num w:numId="21" w16cid:durableId="1777408958">
    <w:abstractNumId w:val="11"/>
  </w:num>
  <w:num w:numId="22" w16cid:durableId="114295006">
    <w:abstractNumId w:val="9"/>
  </w:num>
  <w:num w:numId="23" w16cid:durableId="670179266">
    <w:abstractNumId w:val="23"/>
  </w:num>
  <w:num w:numId="24" w16cid:durableId="1836531392">
    <w:abstractNumId w:val="18"/>
  </w:num>
  <w:num w:numId="25" w16cid:durableId="22453112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205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4DC"/>
    <w:rsid w:val="000002EE"/>
    <w:rsid w:val="00015048"/>
    <w:rsid w:val="000207A4"/>
    <w:rsid w:val="0002163F"/>
    <w:rsid w:val="0002534A"/>
    <w:rsid w:val="000314DD"/>
    <w:rsid w:val="000338A0"/>
    <w:rsid w:val="000344BC"/>
    <w:rsid w:val="000354CF"/>
    <w:rsid w:val="00036115"/>
    <w:rsid w:val="00037D26"/>
    <w:rsid w:val="000400D3"/>
    <w:rsid w:val="00040C60"/>
    <w:rsid w:val="0004168F"/>
    <w:rsid w:val="0004285F"/>
    <w:rsid w:val="00045637"/>
    <w:rsid w:val="00052730"/>
    <w:rsid w:val="00054614"/>
    <w:rsid w:val="00055654"/>
    <w:rsid w:val="00055694"/>
    <w:rsid w:val="00060F31"/>
    <w:rsid w:val="00062599"/>
    <w:rsid w:val="00071FDB"/>
    <w:rsid w:val="00075087"/>
    <w:rsid w:val="00076C62"/>
    <w:rsid w:val="00077999"/>
    <w:rsid w:val="00082B3B"/>
    <w:rsid w:val="000938E5"/>
    <w:rsid w:val="000A2B75"/>
    <w:rsid w:val="000A69C6"/>
    <w:rsid w:val="000A6D49"/>
    <w:rsid w:val="000B285B"/>
    <w:rsid w:val="000B452A"/>
    <w:rsid w:val="000B5D74"/>
    <w:rsid w:val="000B739D"/>
    <w:rsid w:val="000C0008"/>
    <w:rsid w:val="000C2B06"/>
    <w:rsid w:val="000C3348"/>
    <w:rsid w:val="000C48EE"/>
    <w:rsid w:val="000C7217"/>
    <w:rsid w:val="000D588C"/>
    <w:rsid w:val="000D5E38"/>
    <w:rsid w:val="000E683C"/>
    <w:rsid w:val="000F061C"/>
    <w:rsid w:val="000F3160"/>
    <w:rsid w:val="000F605F"/>
    <w:rsid w:val="000F6BBB"/>
    <w:rsid w:val="0010312F"/>
    <w:rsid w:val="001062D1"/>
    <w:rsid w:val="00106BC5"/>
    <w:rsid w:val="001152EB"/>
    <w:rsid w:val="00120D2B"/>
    <w:rsid w:val="00121CFC"/>
    <w:rsid w:val="00125DDC"/>
    <w:rsid w:val="00131088"/>
    <w:rsid w:val="001327EF"/>
    <w:rsid w:val="001331DA"/>
    <w:rsid w:val="001342F7"/>
    <w:rsid w:val="0013621D"/>
    <w:rsid w:val="0014711D"/>
    <w:rsid w:val="00147550"/>
    <w:rsid w:val="00153D04"/>
    <w:rsid w:val="00154665"/>
    <w:rsid w:val="00155E12"/>
    <w:rsid w:val="00156786"/>
    <w:rsid w:val="00161A0D"/>
    <w:rsid w:val="00162FB6"/>
    <w:rsid w:val="0016302D"/>
    <w:rsid w:val="00163E21"/>
    <w:rsid w:val="00171EE1"/>
    <w:rsid w:val="00173755"/>
    <w:rsid w:val="00176502"/>
    <w:rsid w:val="00181F65"/>
    <w:rsid w:val="00190540"/>
    <w:rsid w:val="0019111B"/>
    <w:rsid w:val="0019448E"/>
    <w:rsid w:val="00196F15"/>
    <w:rsid w:val="001A3515"/>
    <w:rsid w:val="001A5969"/>
    <w:rsid w:val="001A74A4"/>
    <w:rsid w:val="001A787C"/>
    <w:rsid w:val="001B11D1"/>
    <w:rsid w:val="001B16D2"/>
    <w:rsid w:val="001B785A"/>
    <w:rsid w:val="001D179F"/>
    <w:rsid w:val="001D1983"/>
    <w:rsid w:val="001D428C"/>
    <w:rsid w:val="001F5950"/>
    <w:rsid w:val="00203592"/>
    <w:rsid w:val="00204529"/>
    <w:rsid w:val="0021128A"/>
    <w:rsid w:val="0021277D"/>
    <w:rsid w:val="00215B8F"/>
    <w:rsid w:val="0022798E"/>
    <w:rsid w:val="0023451F"/>
    <w:rsid w:val="00235411"/>
    <w:rsid w:val="00241E7C"/>
    <w:rsid w:val="002420E4"/>
    <w:rsid w:val="00244AAE"/>
    <w:rsid w:val="00246FB5"/>
    <w:rsid w:val="00254F91"/>
    <w:rsid w:val="002554D9"/>
    <w:rsid w:val="002606D4"/>
    <w:rsid w:val="002643C6"/>
    <w:rsid w:val="0026454B"/>
    <w:rsid w:val="0026521A"/>
    <w:rsid w:val="0026578F"/>
    <w:rsid w:val="002703FF"/>
    <w:rsid w:val="0027164D"/>
    <w:rsid w:val="00277BE6"/>
    <w:rsid w:val="00285C0A"/>
    <w:rsid w:val="0028627A"/>
    <w:rsid w:val="00290D11"/>
    <w:rsid w:val="0029337E"/>
    <w:rsid w:val="002A0042"/>
    <w:rsid w:val="002A1B8D"/>
    <w:rsid w:val="002A318E"/>
    <w:rsid w:val="002A5D14"/>
    <w:rsid w:val="002B0725"/>
    <w:rsid w:val="002B5626"/>
    <w:rsid w:val="002B5CAF"/>
    <w:rsid w:val="002B6E61"/>
    <w:rsid w:val="002C02B5"/>
    <w:rsid w:val="002C3F44"/>
    <w:rsid w:val="002C43AB"/>
    <w:rsid w:val="002C7277"/>
    <w:rsid w:val="002D21D3"/>
    <w:rsid w:val="002D2B1D"/>
    <w:rsid w:val="002D4F6C"/>
    <w:rsid w:val="002E1A5C"/>
    <w:rsid w:val="002E7239"/>
    <w:rsid w:val="002F7B9D"/>
    <w:rsid w:val="00302B5B"/>
    <w:rsid w:val="00310E38"/>
    <w:rsid w:val="00312494"/>
    <w:rsid w:val="00314262"/>
    <w:rsid w:val="003154C0"/>
    <w:rsid w:val="003159D0"/>
    <w:rsid w:val="00317A1B"/>
    <w:rsid w:val="003207D4"/>
    <w:rsid w:val="00320FA0"/>
    <w:rsid w:val="0032213E"/>
    <w:rsid w:val="00325F17"/>
    <w:rsid w:val="0034534C"/>
    <w:rsid w:val="00345997"/>
    <w:rsid w:val="00352E34"/>
    <w:rsid w:val="0035367C"/>
    <w:rsid w:val="00354351"/>
    <w:rsid w:val="003605B5"/>
    <w:rsid w:val="00361DA6"/>
    <w:rsid w:val="003774BB"/>
    <w:rsid w:val="00382D68"/>
    <w:rsid w:val="003908E4"/>
    <w:rsid w:val="003918BB"/>
    <w:rsid w:val="00391993"/>
    <w:rsid w:val="00392DA7"/>
    <w:rsid w:val="003A067E"/>
    <w:rsid w:val="003A1BAD"/>
    <w:rsid w:val="003A728E"/>
    <w:rsid w:val="003C3E3E"/>
    <w:rsid w:val="003C57BA"/>
    <w:rsid w:val="003C6B03"/>
    <w:rsid w:val="003D0719"/>
    <w:rsid w:val="003D6E6D"/>
    <w:rsid w:val="003E36E8"/>
    <w:rsid w:val="003E61D0"/>
    <w:rsid w:val="003F23C6"/>
    <w:rsid w:val="003F5EA2"/>
    <w:rsid w:val="00402DC9"/>
    <w:rsid w:val="0040329D"/>
    <w:rsid w:val="004121CF"/>
    <w:rsid w:val="00417BAD"/>
    <w:rsid w:val="0042015D"/>
    <w:rsid w:val="00433251"/>
    <w:rsid w:val="0043399F"/>
    <w:rsid w:val="00442CD9"/>
    <w:rsid w:val="00445B99"/>
    <w:rsid w:val="00450351"/>
    <w:rsid w:val="00453166"/>
    <w:rsid w:val="00454E6E"/>
    <w:rsid w:val="0045629F"/>
    <w:rsid w:val="00456C50"/>
    <w:rsid w:val="004713E6"/>
    <w:rsid w:val="004722E7"/>
    <w:rsid w:val="00473DAF"/>
    <w:rsid w:val="004830B7"/>
    <w:rsid w:val="00490430"/>
    <w:rsid w:val="0049440A"/>
    <w:rsid w:val="00497A3A"/>
    <w:rsid w:val="00497CB2"/>
    <w:rsid w:val="004A0771"/>
    <w:rsid w:val="004B2880"/>
    <w:rsid w:val="004B474E"/>
    <w:rsid w:val="004B477E"/>
    <w:rsid w:val="004C2A90"/>
    <w:rsid w:val="004C7435"/>
    <w:rsid w:val="004D34EB"/>
    <w:rsid w:val="004D3776"/>
    <w:rsid w:val="004D3A30"/>
    <w:rsid w:val="004E0F91"/>
    <w:rsid w:val="004E100D"/>
    <w:rsid w:val="004E5094"/>
    <w:rsid w:val="004E74E3"/>
    <w:rsid w:val="004F6D42"/>
    <w:rsid w:val="004F6DB7"/>
    <w:rsid w:val="005041E3"/>
    <w:rsid w:val="00507AF3"/>
    <w:rsid w:val="00513F07"/>
    <w:rsid w:val="00523640"/>
    <w:rsid w:val="00524B19"/>
    <w:rsid w:val="00530267"/>
    <w:rsid w:val="00533B2E"/>
    <w:rsid w:val="005459BC"/>
    <w:rsid w:val="00547AE8"/>
    <w:rsid w:val="0055393C"/>
    <w:rsid w:val="0055687D"/>
    <w:rsid w:val="0056477E"/>
    <w:rsid w:val="00565D43"/>
    <w:rsid w:val="00573478"/>
    <w:rsid w:val="00583345"/>
    <w:rsid w:val="005874A8"/>
    <w:rsid w:val="005912EC"/>
    <w:rsid w:val="005967DE"/>
    <w:rsid w:val="005A032E"/>
    <w:rsid w:val="005A1931"/>
    <w:rsid w:val="005A1F26"/>
    <w:rsid w:val="005A26A2"/>
    <w:rsid w:val="005A2809"/>
    <w:rsid w:val="005A3591"/>
    <w:rsid w:val="005B1E8D"/>
    <w:rsid w:val="005B3708"/>
    <w:rsid w:val="005B38E8"/>
    <w:rsid w:val="005B4BCA"/>
    <w:rsid w:val="005C0A38"/>
    <w:rsid w:val="005D30B7"/>
    <w:rsid w:val="005E0606"/>
    <w:rsid w:val="005E50D5"/>
    <w:rsid w:val="005E72C6"/>
    <w:rsid w:val="005F434C"/>
    <w:rsid w:val="005F4388"/>
    <w:rsid w:val="005F6EB1"/>
    <w:rsid w:val="005F76E5"/>
    <w:rsid w:val="00603887"/>
    <w:rsid w:val="00607B1B"/>
    <w:rsid w:val="006161E9"/>
    <w:rsid w:val="00616D55"/>
    <w:rsid w:val="00624A08"/>
    <w:rsid w:val="00625298"/>
    <w:rsid w:val="00626D25"/>
    <w:rsid w:val="006362BB"/>
    <w:rsid w:val="00640EE7"/>
    <w:rsid w:val="0064320B"/>
    <w:rsid w:val="006515C4"/>
    <w:rsid w:val="0065486D"/>
    <w:rsid w:val="006569B5"/>
    <w:rsid w:val="00657660"/>
    <w:rsid w:val="00657F07"/>
    <w:rsid w:val="006669AA"/>
    <w:rsid w:val="00672EEC"/>
    <w:rsid w:val="00676C3E"/>
    <w:rsid w:val="00692EB7"/>
    <w:rsid w:val="00696188"/>
    <w:rsid w:val="006A08DC"/>
    <w:rsid w:val="006A7796"/>
    <w:rsid w:val="006B10AE"/>
    <w:rsid w:val="006B16AD"/>
    <w:rsid w:val="006B4F1D"/>
    <w:rsid w:val="006B61B9"/>
    <w:rsid w:val="006B6718"/>
    <w:rsid w:val="006B7E07"/>
    <w:rsid w:val="006C08B2"/>
    <w:rsid w:val="006C4476"/>
    <w:rsid w:val="006C4575"/>
    <w:rsid w:val="006E14E0"/>
    <w:rsid w:val="006E1B17"/>
    <w:rsid w:val="006E1B58"/>
    <w:rsid w:val="006E513B"/>
    <w:rsid w:val="006E6609"/>
    <w:rsid w:val="006F049A"/>
    <w:rsid w:val="006F40A9"/>
    <w:rsid w:val="006F5D62"/>
    <w:rsid w:val="00700531"/>
    <w:rsid w:val="00706138"/>
    <w:rsid w:val="0071061B"/>
    <w:rsid w:val="007127CB"/>
    <w:rsid w:val="00722440"/>
    <w:rsid w:val="0072552D"/>
    <w:rsid w:val="00727183"/>
    <w:rsid w:val="00732A21"/>
    <w:rsid w:val="007414C8"/>
    <w:rsid w:val="00741E9F"/>
    <w:rsid w:val="007431CE"/>
    <w:rsid w:val="007540AD"/>
    <w:rsid w:val="00754EE7"/>
    <w:rsid w:val="00757EDF"/>
    <w:rsid w:val="00761376"/>
    <w:rsid w:val="007619F6"/>
    <w:rsid w:val="00761A2F"/>
    <w:rsid w:val="0076245F"/>
    <w:rsid w:val="00767189"/>
    <w:rsid w:val="00775CB2"/>
    <w:rsid w:val="00780D07"/>
    <w:rsid w:val="007826B3"/>
    <w:rsid w:val="00786327"/>
    <w:rsid w:val="0079025A"/>
    <w:rsid w:val="00791548"/>
    <w:rsid w:val="00792E4E"/>
    <w:rsid w:val="00797B45"/>
    <w:rsid w:val="007A015D"/>
    <w:rsid w:val="007A14A6"/>
    <w:rsid w:val="007A312F"/>
    <w:rsid w:val="007A4DE8"/>
    <w:rsid w:val="007B5953"/>
    <w:rsid w:val="007B70F0"/>
    <w:rsid w:val="007C2B79"/>
    <w:rsid w:val="007C4782"/>
    <w:rsid w:val="007D1854"/>
    <w:rsid w:val="007F0243"/>
    <w:rsid w:val="007F2E28"/>
    <w:rsid w:val="00830869"/>
    <w:rsid w:val="00830EAF"/>
    <w:rsid w:val="00830F34"/>
    <w:rsid w:val="0083281C"/>
    <w:rsid w:val="00843165"/>
    <w:rsid w:val="00855C1F"/>
    <w:rsid w:val="00860634"/>
    <w:rsid w:val="00861954"/>
    <w:rsid w:val="008705BF"/>
    <w:rsid w:val="008714F7"/>
    <w:rsid w:val="00873C88"/>
    <w:rsid w:val="008752EE"/>
    <w:rsid w:val="00890F0C"/>
    <w:rsid w:val="00892ABE"/>
    <w:rsid w:val="00892EA4"/>
    <w:rsid w:val="00893D80"/>
    <w:rsid w:val="00897C19"/>
    <w:rsid w:val="008A1710"/>
    <w:rsid w:val="008A7EF7"/>
    <w:rsid w:val="008B25FC"/>
    <w:rsid w:val="008B61FB"/>
    <w:rsid w:val="008C2168"/>
    <w:rsid w:val="008C6198"/>
    <w:rsid w:val="008D3865"/>
    <w:rsid w:val="008D46A8"/>
    <w:rsid w:val="008D673D"/>
    <w:rsid w:val="008E02AC"/>
    <w:rsid w:val="008E3479"/>
    <w:rsid w:val="008E3E58"/>
    <w:rsid w:val="008E4A82"/>
    <w:rsid w:val="008E4F95"/>
    <w:rsid w:val="008F106E"/>
    <w:rsid w:val="008F7B57"/>
    <w:rsid w:val="0090260E"/>
    <w:rsid w:val="00903E51"/>
    <w:rsid w:val="00906F04"/>
    <w:rsid w:val="0091569B"/>
    <w:rsid w:val="009156E2"/>
    <w:rsid w:val="0091780A"/>
    <w:rsid w:val="00923530"/>
    <w:rsid w:val="00927065"/>
    <w:rsid w:val="0093420D"/>
    <w:rsid w:val="00934FBF"/>
    <w:rsid w:val="00941ED4"/>
    <w:rsid w:val="00943277"/>
    <w:rsid w:val="00944028"/>
    <w:rsid w:val="00945CEA"/>
    <w:rsid w:val="00952E86"/>
    <w:rsid w:val="00954BC5"/>
    <w:rsid w:val="00955289"/>
    <w:rsid w:val="0096000E"/>
    <w:rsid w:val="00965C09"/>
    <w:rsid w:val="009715CA"/>
    <w:rsid w:val="00973889"/>
    <w:rsid w:val="009753DB"/>
    <w:rsid w:val="009829EA"/>
    <w:rsid w:val="0099018B"/>
    <w:rsid w:val="009949E9"/>
    <w:rsid w:val="00994A17"/>
    <w:rsid w:val="00994E95"/>
    <w:rsid w:val="009A3C1F"/>
    <w:rsid w:val="009B06ED"/>
    <w:rsid w:val="009B0BF3"/>
    <w:rsid w:val="009C792D"/>
    <w:rsid w:val="009D32FD"/>
    <w:rsid w:val="009D594F"/>
    <w:rsid w:val="009D5B60"/>
    <w:rsid w:val="009D60C7"/>
    <w:rsid w:val="009E140C"/>
    <w:rsid w:val="009E4D20"/>
    <w:rsid w:val="009E77C5"/>
    <w:rsid w:val="009F3B13"/>
    <w:rsid w:val="009F3FDA"/>
    <w:rsid w:val="009F6E46"/>
    <w:rsid w:val="00A06535"/>
    <w:rsid w:val="00A1237B"/>
    <w:rsid w:val="00A149A8"/>
    <w:rsid w:val="00A24B36"/>
    <w:rsid w:val="00A268D8"/>
    <w:rsid w:val="00A3766E"/>
    <w:rsid w:val="00A41436"/>
    <w:rsid w:val="00A42DF7"/>
    <w:rsid w:val="00A44CEF"/>
    <w:rsid w:val="00A472F4"/>
    <w:rsid w:val="00A50F03"/>
    <w:rsid w:val="00A53E6F"/>
    <w:rsid w:val="00A57459"/>
    <w:rsid w:val="00A60A87"/>
    <w:rsid w:val="00A61255"/>
    <w:rsid w:val="00A64B2D"/>
    <w:rsid w:val="00A64E1B"/>
    <w:rsid w:val="00A7102A"/>
    <w:rsid w:val="00A71859"/>
    <w:rsid w:val="00A74771"/>
    <w:rsid w:val="00A77A31"/>
    <w:rsid w:val="00A80998"/>
    <w:rsid w:val="00A82233"/>
    <w:rsid w:val="00A8487A"/>
    <w:rsid w:val="00A94799"/>
    <w:rsid w:val="00A96310"/>
    <w:rsid w:val="00AA59F5"/>
    <w:rsid w:val="00AB1522"/>
    <w:rsid w:val="00AB1A66"/>
    <w:rsid w:val="00AB4D39"/>
    <w:rsid w:val="00AB6348"/>
    <w:rsid w:val="00AC0153"/>
    <w:rsid w:val="00AC1EA5"/>
    <w:rsid w:val="00AC6BA8"/>
    <w:rsid w:val="00AD2E56"/>
    <w:rsid w:val="00AD35CF"/>
    <w:rsid w:val="00AD4B65"/>
    <w:rsid w:val="00AD6AD0"/>
    <w:rsid w:val="00AE28B2"/>
    <w:rsid w:val="00AE4A11"/>
    <w:rsid w:val="00AF30AC"/>
    <w:rsid w:val="00AF3C41"/>
    <w:rsid w:val="00AF5A0C"/>
    <w:rsid w:val="00AF6DB2"/>
    <w:rsid w:val="00AF7DB0"/>
    <w:rsid w:val="00B023A9"/>
    <w:rsid w:val="00B03872"/>
    <w:rsid w:val="00B11A18"/>
    <w:rsid w:val="00B120C5"/>
    <w:rsid w:val="00B140B9"/>
    <w:rsid w:val="00B17B97"/>
    <w:rsid w:val="00B25C3F"/>
    <w:rsid w:val="00B31FC6"/>
    <w:rsid w:val="00B336D7"/>
    <w:rsid w:val="00B35630"/>
    <w:rsid w:val="00B36EDD"/>
    <w:rsid w:val="00B44665"/>
    <w:rsid w:val="00B44AEE"/>
    <w:rsid w:val="00B47F6A"/>
    <w:rsid w:val="00B52B61"/>
    <w:rsid w:val="00B61DB3"/>
    <w:rsid w:val="00B63509"/>
    <w:rsid w:val="00B669C0"/>
    <w:rsid w:val="00B80797"/>
    <w:rsid w:val="00B846A8"/>
    <w:rsid w:val="00B85292"/>
    <w:rsid w:val="00B861FA"/>
    <w:rsid w:val="00B945EE"/>
    <w:rsid w:val="00B9748B"/>
    <w:rsid w:val="00BA02B7"/>
    <w:rsid w:val="00BB6284"/>
    <w:rsid w:val="00BC4CF7"/>
    <w:rsid w:val="00BC6FE4"/>
    <w:rsid w:val="00BD08A5"/>
    <w:rsid w:val="00BD2100"/>
    <w:rsid w:val="00BD2C71"/>
    <w:rsid w:val="00BD369D"/>
    <w:rsid w:val="00BE5E3F"/>
    <w:rsid w:val="00BE7E84"/>
    <w:rsid w:val="00BF4EAF"/>
    <w:rsid w:val="00BF697D"/>
    <w:rsid w:val="00C03861"/>
    <w:rsid w:val="00C05491"/>
    <w:rsid w:val="00C056B2"/>
    <w:rsid w:val="00C05AE4"/>
    <w:rsid w:val="00C06A74"/>
    <w:rsid w:val="00C115A6"/>
    <w:rsid w:val="00C201D3"/>
    <w:rsid w:val="00C22280"/>
    <w:rsid w:val="00C23AA8"/>
    <w:rsid w:val="00C23BBB"/>
    <w:rsid w:val="00C244B5"/>
    <w:rsid w:val="00C252F7"/>
    <w:rsid w:val="00C2606D"/>
    <w:rsid w:val="00C33CB2"/>
    <w:rsid w:val="00C35EBC"/>
    <w:rsid w:val="00C36DC9"/>
    <w:rsid w:val="00C37CB5"/>
    <w:rsid w:val="00C413DA"/>
    <w:rsid w:val="00C42238"/>
    <w:rsid w:val="00C472E1"/>
    <w:rsid w:val="00C551A6"/>
    <w:rsid w:val="00C56106"/>
    <w:rsid w:val="00C60033"/>
    <w:rsid w:val="00C605F1"/>
    <w:rsid w:val="00C60FFB"/>
    <w:rsid w:val="00C65E2D"/>
    <w:rsid w:val="00C73070"/>
    <w:rsid w:val="00C80E77"/>
    <w:rsid w:val="00C80F42"/>
    <w:rsid w:val="00C81465"/>
    <w:rsid w:val="00C8637A"/>
    <w:rsid w:val="00C87EF7"/>
    <w:rsid w:val="00C93002"/>
    <w:rsid w:val="00C94B74"/>
    <w:rsid w:val="00C97B70"/>
    <w:rsid w:val="00C97DAE"/>
    <w:rsid w:val="00CB1929"/>
    <w:rsid w:val="00CB2A9E"/>
    <w:rsid w:val="00CB36F6"/>
    <w:rsid w:val="00CB3D08"/>
    <w:rsid w:val="00CB48C0"/>
    <w:rsid w:val="00CB59A7"/>
    <w:rsid w:val="00CC317D"/>
    <w:rsid w:val="00CC7D21"/>
    <w:rsid w:val="00CC7E38"/>
    <w:rsid w:val="00CD27C5"/>
    <w:rsid w:val="00CD5DA7"/>
    <w:rsid w:val="00CD6B8A"/>
    <w:rsid w:val="00CE0C6E"/>
    <w:rsid w:val="00CE1E68"/>
    <w:rsid w:val="00CE28A8"/>
    <w:rsid w:val="00CE2918"/>
    <w:rsid w:val="00CF4933"/>
    <w:rsid w:val="00CF7897"/>
    <w:rsid w:val="00D022E8"/>
    <w:rsid w:val="00D11C79"/>
    <w:rsid w:val="00D13023"/>
    <w:rsid w:val="00D133F4"/>
    <w:rsid w:val="00D17C02"/>
    <w:rsid w:val="00D20358"/>
    <w:rsid w:val="00D2223E"/>
    <w:rsid w:val="00D25F26"/>
    <w:rsid w:val="00D26622"/>
    <w:rsid w:val="00D500D0"/>
    <w:rsid w:val="00D528A9"/>
    <w:rsid w:val="00D533E1"/>
    <w:rsid w:val="00D53F52"/>
    <w:rsid w:val="00D5687D"/>
    <w:rsid w:val="00D60A48"/>
    <w:rsid w:val="00D60B62"/>
    <w:rsid w:val="00D6290C"/>
    <w:rsid w:val="00D63C55"/>
    <w:rsid w:val="00D642BC"/>
    <w:rsid w:val="00D65948"/>
    <w:rsid w:val="00D704DC"/>
    <w:rsid w:val="00D722B3"/>
    <w:rsid w:val="00D72BF7"/>
    <w:rsid w:val="00D73AA9"/>
    <w:rsid w:val="00D74071"/>
    <w:rsid w:val="00D85372"/>
    <w:rsid w:val="00D94F19"/>
    <w:rsid w:val="00D95CEE"/>
    <w:rsid w:val="00DA2472"/>
    <w:rsid w:val="00DA4A3A"/>
    <w:rsid w:val="00DB06FB"/>
    <w:rsid w:val="00DC29AB"/>
    <w:rsid w:val="00DC532F"/>
    <w:rsid w:val="00DC5C32"/>
    <w:rsid w:val="00DC7096"/>
    <w:rsid w:val="00DE069C"/>
    <w:rsid w:val="00DE5EC0"/>
    <w:rsid w:val="00DF257F"/>
    <w:rsid w:val="00DF5FF8"/>
    <w:rsid w:val="00E00F49"/>
    <w:rsid w:val="00E02E9C"/>
    <w:rsid w:val="00E03DAF"/>
    <w:rsid w:val="00E05464"/>
    <w:rsid w:val="00E17FFB"/>
    <w:rsid w:val="00E218EF"/>
    <w:rsid w:val="00E23BCA"/>
    <w:rsid w:val="00E30CFC"/>
    <w:rsid w:val="00E31435"/>
    <w:rsid w:val="00E40585"/>
    <w:rsid w:val="00E469F1"/>
    <w:rsid w:val="00E51276"/>
    <w:rsid w:val="00E524AF"/>
    <w:rsid w:val="00E54AAA"/>
    <w:rsid w:val="00E54F8D"/>
    <w:rsid w:val="00E62ED7"/>
    <w:rsid w:val="00E72759"/>
    <w:rsid w:val="00E73FC4"/>
    <w:rsid w:val="00E7765B"/>
    <w:rsid w:val="00E838B2"/>
    <w:rsid w:val="00E8436E"/>
    <w:rsid w:val="00E87782"/>
    <w:rsid w:val="00E92B23"/>
    <w:rsid w:val="00E9578D"/>
    <w:rsid w:val="00E96576"/>
    <w:rsid w:val="00EA4055"/>
    <w:rsid w:val="00EA4D44"/>
    <w:rsid w:val="00EB78B1"/>
    <w:rsid w:val="00EC318A"/>
    <w:rsid w:val="00EC4771"/>
    <w:rsid w:val="00ED01EF"/>
    <w:rsid w:val="00EE1FAE"/>
    <w:rsid w:val="00EE3F9C"/>
    <w:rsid w:val="00EF1A39"/>
    <w:rsid w:val="00EF1EAE"/>
    <w:rsid w:val="00F016E6"/>
    <w:rsid w:val="00F01BEA"/>
    <w:rsid w:val="00F02090"/>
    <w:rsid w:val="00F03B74"/>
    <w:rsid w:val="00F041FF"/>
    <w:rsid w:val="00F119EF"/>
    <w:rsid w:val="00F1523B"/>
    <w:rsid w:val="00F27D2B"/>
    <w:rsid w:val="00F311F5"/>
    <w:rsid w:val="00F31AF3"/>
    <w:rsid w:val="00F3719A"/>
    <w:rsid w:val="00F431C7"/>
    <w:rsid w:val="00F444B7"/>
    <w:rsid w:val="00F461F7"/>
    <w:rsid w:val="00F46834"/>
    <w:rsid w:val="00F50D4E"/>
    <w:rsid w:val="00F565A7"/>
    <w:rsid w:val="00F64913"/>
    <w:rsid w:val="00F66021"/>
    <w:rsid w:val="00F7119A"/>
    <w:rsid w:val="00F72747"/>
    <w:rsid w:val="00F767C8"/>
    <w:rsid w:val="00F77E87"/>
    <w:rsid w:val="00F80740"/>
    <w:rsid w:val="00F83C2A"/>
    <w:rsid w:val="00F94417"/>
    <w:rsid w:val="00F94EED"/>
    <w:rsid w:val="00F95A76"/>
    <w:rsid w:val="00F96463"/>
    <w:rsid w:val="00F978C8"/>
    <w:rsid w:val="00FC0D3A"/>
    <w:rsid w:val="00FC65C5"/>
    <w:rsid w:val="00FD085F"/>
    <w:rsid w:val="00FD6EEB"/>
    <w:rsid w:val="00FD7105"/>
    <w:rsid w:val="00FF2BE6"/>
    <w:rsid w:val="00FF7286"/>
    <w:rsid w:val="256B3E7A"/>
    <w:rsid w:val="3146E945"/>
    <w:rsid w:val="409131EC"/>
    <w:rsid w:val="41673861"/>
    <w:rsid w:val="41D1E964"/>
    <w:rsid w:val="5058948C"/>
    <w:rsid w:val="5C320E8C"/>
    <w:rsid w:val="6D04C676"/>
    <w:rsid w:val="71D7A9CB"/>
    <w:rsid w:val="7FABA96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FEC11B4"/>
  <w15:chartTrackingRefBased/>
  <w15:docId w15:val="{6430C6A6-A3D9-477A-9879-6AA0DE726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20D"/>
    <w:rPr>
      <w:sz w:val="24"/>
    </w:rPr>
  </w:style>
  <w:style w:type="paragraph" w:styleId="Titre1">
    <w:name w:val="heading 1"/>
    <w:basedOn w:val="Normal"/>
    <w:next w:val="Normal"/>
    <w:qFormat/>
    <w:rsid w:val="00D704DC"/>
    <w:pPr>
      <w:keepNext/>
      <w:spacing w:before="240" w:after="60"/>
      <w:outlineLvl w:val="0"/>
    </w:pPr>
    <w:rPr>
      <w:b/>
      <w:kern w:val="28"/>
      <w:sz w:val="28"/>
    </w:rPr>
  </w:style>
  <w:style w:type="paragraph" w:styleId="Titre2">
    <w:name w:val="heading 2"/>
    <w:basedOn w:val="Normal"/>
    <w:next w:val="Normal"/>
    <w:link w:val="Titre2Car"/>
    <w:semiHidden/>
    <w:unhideWhenUsed/>
    <w:qFormat/>
    <w:rsid w:val="009C792D"/>
    <w:pPr>
      <w:keepNext/>
      <w:spacing w:before="240" w:after="60"/>
      <w:outlineLvl w:val="1"/>
    </w:pPr>
    <w:rPr>
      <w:rFonts w:ascii="Aptos Display" w:eastAsia="Yu Gothic Light" w:hAnsi="Aptos Display"/>
      <w:b/>
      <w:bCs/>
      <w:i/>
      <w:iCs/>
      <w:sz w:val="28"/>
      <w:szCs w:val="28"/>
    </w:rPr>
  </w:style>
  <w:style w:type="paragraph" w:styleId="Titre3">
    <w:name w:val="heading 3"/>
    <w:basedOn w:val="Normal"/>
    <w:next w:val="Normal"/>
    <w:link w:val="Titre3Car"/>
    <w:semiHidden/>
    <w:unhideWhenUsed/>
    <w:qFormat/>
    <w:rsid w:val="009C792D"/>
    <w:pPr>
      <w:keepNext/>
      <w:spacing w:before="240" w:after="60"/>
      <w:outlineLvl w:val="2"/>
    </w:pPr>
    <w:rPr>
      <w:rFonts w:ascii="Aptos Display" w:eastAsia="Yu Gothic Light" w:hAnsi="Aptos Display"/>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1">
    <w:name w:val="Normal1"/>
    <w:basedOn w:val="Normal"/>
    <w:rsid w:val="00D704DC"/>
    <w:pPr>
      <w:keepLines/>
      <w:tabs>
        <w:tab w:val="left" w:pos="284"/>
        <w:tab w:val="left" w:pos="567"/>
        <w:tab w:val="left" w:pos="851"/>
      </w:tabs>
      <w:ind w:firstLine="284"/>
      <w:jc w:val="both"/>
    </w:pPr>
  </w:style>
  <w:style w:type="paragraph" w:styleId="Retraitcorpsdetexte">
    <w:name w:val="Body Text Indent"/>
    <w:basedOn w:val="Normal"/>
    <w:rsid w:val="00D704DC"/>
    <w:pPr>
      <w:tabs>
        <w:tab w:val="left" w:pos="851"/>
      </w:tabs>
      <w:ind w:firstLine="284"/>
    </w:pPr>
    <w:rPr>
      <w:rFonts w:ascii="Arial" w:hAnsi="Arial"/>
      <w:noProof/>
      <w:sz w:val="22"/>
    </w:rPr>
  </w:style>
  <w:style w:type="paragraph" w:customStyle="1" w:styleId="artce">
    <w:name w:val="artce"/>
    <w:basedOn w:val="Normal"/>
    <w:rsid w:val="00F72747"/>
    <w:pPr>
      <w:spacing w:before="120"/>
      <w:jc w:val="both"/>
    </w:pPr>
    <w:rPr>
      <w:sz w:val="22"/>
    </w:rPr>
  </w:style>
  <w:style w:type="paragraph" w:customStyle="1" w:styleId="Style1">
    <w:name w:val="Style1"/>
    <w:basedOn w:val="Normal"/>
    <w:rsid w:val="008B61FB"/>
    <w:pPr>
      <w:spacing w:line="240" w:lineRule="atLeast"/>
      <w:jc w:val="both"/>
    </w:pPr>
  </w:style>
  <w:style w:type="paragraph" w:styleId="En-tte">
    <w:name w:val="header"/>
    <w:basedOn w:val="Normal"/>
    <w:rsid w:val="00C472E1"/>
    <w:pPr>
      <w:tabs>
        <w:tab w:val="center" w:pos="4536"/>
        <w:tab w:val="right" w:pos="9072"/>
      </w:tabs>
    </w:pPr>
  </w:style>
  <w:style w:type="paragraph" w:styleId="Pieddepage">
    <w:name w:val="footer"/>
    <w:basedOn w:val="Normal"/>
    <w:link w:val="PieddepageCar"/>
    <w:uiPriority w:val="99"/>
    <w:rsid w:val="00C472E1"/>
    <w:pPr>
      <w:tabs>
        <w:tab w:val="center" w:pos="4536"/>
        <w:tab w:val="right" w:pos="9072"/>
      </w:tabs>
    </w:pPr>
  </w:style>
  <w:style w:type="character" w:styleId="Numrodepage">
    <w:name w:val="page number"/>
    <w:basedOn w:val="Policepardfaut"/>
    <w:rsid w:val="00C472E1"/>
  </w:style>
  <w:style w:type="paragraph" w:customStyle="1" w:styleId="Normal2">
    <w:name w:val="Normal2"/>
    <w:basedOn w:val="Normal"/>
    <w:rsid w:val="00830869"/>
    <w:pPr>
      <w:keepLines/>
      <w:tabs>
        <w:tab w:val="left" w:pos="567"/>
        <w:tab w:val="left" w:pos="851"/>
        <w:tab w:val="left" w:pos="1134"/>
      </w:tabs>
      <w:ind w:left="284" w:firstLine="284"/>
      <w:jc w:val="both"/>
    </w:pPr>
  </w:style>
  <w:style w:type="table" w:styleId="Grilledutableau">
    <w:name w:val="Table Grid"/>
    <w:basedOn w:val="TableauNormal"/>
    <w:rsid w:val="007C47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rsid w:val="00076C62"/>
    <w:rPr>
      <w:rFonts w:ascii="Tahoma" w:hAnsi="Tahoma" w:cs="Tahoma"/>
      <w:sz w:val="16"/>
      <w:szCs w:val="16"/>
    </w:rPr>
  </w:style>
  <w:style w:type="character" w:customStyle="1" w:styleId="TextedebullesCar">
    <w:name w:val="Texte de bulles Car"/>
    <w:link w:val="Textedebulles"/>
    <w:rsid w:val="00076C62"/>
    <w:rPr>
      <w:rFonts w:ascii="Tahoma" w:hAnsi="Tahoma" w:cs="Tahoma"/>
      <w:sz w:val="16"/>
      <w:szCs w:val="16"/>
    </w:rPr>
  </w:style>
  <w:style w:type="character" w:customStyle="1" w:styleId="PieddepageCar">
    <w:name w:val="Pied de page Car"/>
    <w:link w:val="Pieddepage"/>
    <w:uiPriority w:val="99"/>
    <w:rsid w:val="00792E4E"/>
    <w:rPr>
      <w:sz w:val="24"/>
    </w:rPr>
  </w:style>
  <w:style w:type="character" w:styleId="Marquedecommentaire">
    <w:name w:val="annotation reference"/>
    <w:rsid w:val="00A71859"/>
    <w:rPr>
      <w:sz w:val="16"/>
      <w:szCs w:val="16"/>
    </w:rPr>
  </w:style>
  <w:style w:type="paragraph" w:styleId="Commentaire">
    <w:name w:val="annotation text"/>
    <w:basedOn w:val="Normal"/>
    <w:link w:val="CommentaireCar"/>
    <w:rsid w:val="00A71859"/>
    <w:rPr>
      <w:sz w:val="20"/>
    </w:rPr>
  </w:style>
  <w:style w:type="character" w:customStyle="1" w:styleId="CommentaireCar">
    <w:name w:val="Commentaire Car"/>
    <w:basedOn w:val="Policepardfaut"/>
    <w:link w:val="Commentaire"/>
    <w:rsid w:val="00A71859"/>
  </w:style>
  <w:style w:type="paragraph" w:styleId="Objetducommentaire">
    <w:name w:val="annotation subject"/>
    <w:basedOn w:val="Commentaire"/>
    <w:next w:val="Commentaire"/>
    <w:link w:val="ObjetducommentaireCar"/>
    <w:rsid w:val="00A71859"/>
    <w:rPr>
      <w:b/>
      <w:bCs/>
    </w:rPr>
  </w:style>
  <w:style w:type="character" w:customStyle="1" w:styleId="ObjetducommentaireCar">
    <w:name w:val="Objet du commentaire Car"/>
    <w:link w:val="Objetducommentaire"/>
    <w:rsid w:val="00A71859"/>
    <w:rPr>
      <w:b/>
      <w:bCs/>
    </w:rPr>
  </w:style>
  <w:style w:type="paragraph" w:customStyle="1" w:styleId="CCAPTitreI">
    <w:name w:val="CCAP Titre I"/>
    <w:basedOn w:val="Titre1"/>
    <w:next w:val="Normal"/>
    <w:autoRedefine/>
    <w:qFormat/>
    <w:rsid w:val="00927065"/>
    <w:pPr>
      <w:keepLines/>
      <w:shd w:val="clear" w:color="auto" w:fill="C0504D"/>
      <w:spacing w:before="360" w:after="0"/>
      <w:ind w:left="432" w:hanging="432"/>
      <w:jc w:val="center"/>
    </w:pPr>
    <w:rPr>
      <w:rFonts w:ascii="Calibri Light" w:hAnsi="Calibri Light" w:cs="Calibri Light"/>
      <w:b w:val="0"/>
      <w:caps/>
      <w:color w:val="FFFFFF"/>
      <w:kern w:val="0"/>
      <w:sz w:val="40"/>
      <w:szCs w:val="40"/>
    </w:rPr>
  </w:style>
  <w:style w:type="paragraph" w:styleId="Paragraphedeliste">
    <w:name w:val="List Paragraph"/>
    <w:basedOn w:val="Normal"/>
    <w:uiPriority w:val="34"/>
    <w:qFormat/>
    <w:rsid w:val="009E77C5"/>
    <w:pPr>
      <w:ind w:left="708"/>
    </w:pPr>
  </w:style>
  <w:style w:type="paragraph" w:styleId="Corpsdetexte">
    <w:name w:val="Body Text"/>
    <w:basedOn w:val="Normal"/>
    <w:link w:val="CorpsdetexteCar"/>
    <w:rsid w:val="00037D26"/>
    <w:pPr>
      <w:spacing w:after="120"/>
    </w:pPr>
  </w:style>
  <w:style w:type="character" w:customStyle="1" w:styleId="CorpsdetexteCar">
    <w:name w:val="Corps de texte Car"/>
    <w:link w:val="Corpsdetexte"/>
    <w:rsid w:val="00037D26"/>
    <w:rPr>
      <w:sz w:val="24"/>
    </w:rPr>
  </w:style>
  <w:style w:type="paragraph" w:customStyle="1" w:styleId="paragraph">
    <w:name w:val="paragraph"/>
    <w:basedOn w:val="Normal"/>
    <w:rsid w:val="00B85292"/>
    <w:pPr>
      <w:spacing w:before="100" w:beforeAutospacing="1" w:after="100" w:afterAutospacing="1"/>
    </w:pPr>
    <w:rPr>
      <w:szCs w:val="24"/>
    </w:rPr>
  </w:style>
  <w:style w:type="character" w:customStyle="1" w:styleId="normaltextrun">
    <w:name w:val="normaltextrun"/>
    <w:basedOn w:val="Policepardfaut"/>
    <w:rsid w:val="00B85292"/>
  </w:style>
  <w:style w:type="character" w:customStyle="1" w:styleId="eop">
    <w:name w:val="eop"/>
    <w:basedOn w:val="Policepardfaut"/>
    <w:rsid w:val="00B85292"/>
  </w:style>
  <w:style w:type="character" w:customStyle="1" w:styleId="tabchar">
    <w:name w:val="tabchar"/>
    <w:basedOn w:val="Policepardfaut"/>
    <w:rsid w:val="00B85292"/>
  </w:style>
  <w:style w:type="character" w:customStyle="1" w:styleId="Titre2Car">
    <w:name w:val="Titre 2 Car"/>
    <w:link w:val="Titre2"/>
    <w:semiHidden/>
    <w:rsid w:val="009C792D"/>
    <w:rPr>
      <w:rFonts w:ascii="Aptos Display" w:eastAsia="Yu Gothic Light" w:hAnsi="Aptos Display" w:cs="Times New Roman"/>
      <w:b/>
      <w:bCs/>
      <w:i/>
      <w:iCs/>
      <w:sz w:val="28"/>
      <w:szCs w:val="28"/>
    </w:rPr>
  </w:style>
  <w:style w:type="character" w:customStyle="1" w:styleId="Titre3Car">
    <w:name w:val="Titre 3 Car"/>
    <w:link w:val="Titre3"/>
    <w:semiHidden/>
    <w:rsid w:val="009C792D"/>
    <w:rPr>
      <w:rFonts w:ascii="Aptos Display" w:eastAsia="Yu Gothic Light" w:hAnsi="Aptos Display" w:cs="Times New Roman"/>
      <w:b/>
      <w:bCs/>
      <w:sz w:val="26"/>
      <w:szCs w:val="26"/>
    </w:rPr>
  </w:style>
  <w:style w:type="paragraph" w:customStyle="1" w:styleId="CarCarCar">
    <w:name w:val="Car Car Car"/>
    <w:basedOn w:val="Normal"/>
    <w:rsid w:val="009F3FDA"/>
    <w:pPr>
      <w:spacing w:after="160" w:line="240" w:lineRule="exact"/>
      <w:ind w:left="539" w:firstLine="578"/>
    </w:pPr>
    <w:rPr>
      <w:rFonts w:ascii="Verdana" w:hAnsi="Verdan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906423">
      <w:bodyDiv w:val="1"/>
      <w:marLeft w:val="0"/>
      <w:marRight w:val="0"/>
      <w:marTop w:val="0"/>
      <w:marBottom w:val="0"/>
      <w:divBdr>
        <w:top w:val="none" w:sz="0" w:space="0" w:color="auto"/>
        <w:left w:val="none" w:sz="0" w:space="0" w:color="auto"/>
        <w:bottom w:val="none" w:sz="0" w:space="0" w:color="auto"/>
        <w:right w:val="none" w:sz="0" w:space="0" w:color="auto"/>
      </w:divBdr>
    </w:div>
    <w:div w:id="1033386111">
      <w:bodyDiv w:val="1"/>
      <w:marLeft w:val="0"/>
      <w:marRight w:val="0"/>
      <w:marTop w:val="0"/>
      <w:marBottom w:val="0"/>
      <w:divBdr>
        <w:top w:val="none" w:sz="0" w:space="0" w:color="auto"/>
        <w:left w:val="none" w:sz="0" w:space="0" w:color="auto"/>
        <w:bottom w:val="none" w:sz="0" w:space="0" w:color="auto"/>
        <w:right w:val="none" w:sz="0" w:space="0" w:color="auto"/>
      </w:divBdr>
    </w:div>
    <w:div w:id="126872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95a69a9-41ee-4ee2-bf65-75868d2dad51" xsi:nil="true"/>
    <lcf76f155ced4ddcb4097134ff3c332f xmlns="a469f894-1d18-4485-9270-bf513bccc5a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95F48F2ADD6284DA0F1F07310994011" ma:contentTypeVersion="16" ma:contentTypeDescription="Crée un document." ma:contentTypeScope="" ma:versionID="851188082b74642576abd86233581ab4">
  <xsd:schema xmlns:xsd="http://www.w3.org/2001/XMLSchema" xmlns:xs="http://www.w3.org/2001/XMLSchema" xmlns:p="http://schemas.microsoft.com/office/2006/metadata/properties" xmlns:ns2="a469f894-1d18-4485-9270-bf513bccc5a8" xmlns:ns3="b95a69a9-41ee-4ee2-bf65-75868d2dad51" targetNamespace="http://schemas.microsoft.com/office/2006/metadata/properties" ma:root="true" ma:fieldsID="64fdab1fc62f8d33afc6f49dec98fb8a" ns2:_="" ns3:_="">
    <xsd:import namespace="a469f894-1d18-4485-9270-bf513bccc5a8"/>
    <xsd:import namespace="b95a69a9-41ee-4ee2-bf65-75868d2dad5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9f894-1d18-4485-9270-bf513bccc5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0bfca676-bac0-4534-b456-bbd2cbbfd01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5a69a9-41ee-4ee2-bf65-75868d2dad5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5" nillable="true" ma:displayName="Taxonomy Catch All Column" ma:hidden="true" ma:list="{8879b5ae-df80-4ed2-afaf-1c0db36f5dd5}" ma:internalName="TaxCatchAll" ma:showField="CatchAllData" ma:web="b95a69a9-41ee-4ee2-bf65-75868d2dad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6833F-31B8-4F46-9409-923A5629656A}">
  <ds:schemaRefs>
    <ds:schemaRef ds:uri="http://schemas.microsoft.com/sharepoint/v3/contenttype/forms"/>
  </ds:schemaRefs>
</ds:datastoreItem>
</file>

<file path=customXml/itemProps2.xml><?xml version="1.0" encoding="utf-8"?>
<ds:datastoreItem xmlns:ds="http://schemas.openxmlformats.org/officeDocument/2006/customXml" ds:itemID="{F6DBB97F-8F69-47BC-9037-63F101C46703}">
  <ds:schemaRefs>
    <ds:schemaRef ds:uri="http://schemas.openxmlformats.org/officeDocument/2006/bibliography"/>
  </ds:schemaRefs>
</ds:datastoreItem>
</file>

<file path=customXml/itemProps3.xml><?xml version="1.0" encoding="utf-8"?>
<ds:datastoreItem xmlns:ds="http://schemas.openxmlformats.org/officeDocument/2006/customXml" ds:itemID="{785AA409-91FB-43D7-80AC-D1B05E011B1A}">
  <ds:schemaRefs>
    <ds:schemaRef ds:uri="http://schemas.microsoft.com/office/2006/metadata/properties"/>
    <ds:schemaRef ds:uri="http://schemas.microsoft.com/office/infopath/2007/PartnerControls"/>
    <ds:schemaRef ds:uri="b95a69a9-41ee-4ee2-bf65-75868d2dad51"/>
    <ds:schemaRef ds:uri="a469f894-1d18-4485-9270-bf513bccc5a8"/>
  </ds:schemaRefs>
</ds:datastoreItem>
</file>

<file path=customXml/itemProps4.xml><?xml version="1.0" encoding="utf-8"?>
<ds:datastoreItem xmlns:ds="http://schemas.openxmlformats.org/officeDocument/2006/customXml" ds:itemID="{0F9E1099-F56C-4169-B5C0-78EA451E0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9f894-1d18-4485-9270-bf513bccc5a8"/>
    <ds:schemaRef ds:uri="b95a69a9-41ee-4ee2-bf65-75868d2da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7</Pages>
  <Words>2275</Words>
  <Characters>12518</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Délai de livraison des photocopieurs</vt:lpstr>
    </vt:vector>
  </TitlesOfParts>
  <Company>RIDF</Company>
  <LinksUpToDate>false</LinksUpToDate>
  <CharactersWithSpaces>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Délai de livraison des photocopieurs</dc:title>
  <dc:subject/>
  <dc:creator>Lahoud Andres, Magali</dc:creator>
  <cp:keywords/>
  <dc:description/>
  <cp:lastModifiedBy>Lahoud Andres, Magali</cp:lastModifiedBy>
  <cp:revision>5</cp:revision>
  <cp:lastPrinted>2021-05-05T09:12:00Z</cp:lastPrinted>
  <dcterms:created xsi:type="dcterms:W3CDTF">2026-01-14T17:06:00Z</dcterms:created>
  <dcterms:modified xsi:type="dcterms:W3CDTF">2026-01-15T21:27:00Z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0x010100895F48F2ADD6284DA0F1F07310994011</vt:lpwstr>
  </property>
  <property fmtid="{D5CDD505-2E9C-101B-9397-08002B2CF9AE}" pid="3" name="MediaServiceImageTags">
    <vt:lpwstr/>
  </property>
</Properties>
</file>